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6A" w:rsidRDefault="00BD7943">
      <w:pPr>
        <w:shd w:val="clear" w:color="auto" w:fill="FFFFFF"/>
        <w:spacing w:before="562" w:line="504" w:lineRule="exact"/>
        <w:ind w:left="4046"/>
      </w:pPr>
      <w:r>
        <w:rPr>
          <w:rFonts w:ascii="Arial" w:eastAsia="Times New Roman" w:hAnsi="Arial"/>
          <w:spacing w:val="-2"/>
        </w:rPr>
        <w:t>Благотворительного</w:t>
      </w:r>
      <w:r>
        <w:rPr>
          <w:rFonts w:ascii="Arial" w:eastAsia="Times New Roman" w:hAnsi="Arial" w:cs="Arial"/>
          <w:spacing w:val="-2"/>
        </w:rPr>
        <w:t xml:space="preserve"> </w:t>
      </w:r>
      <w:r>
        <w:rPr>
          <w:rFonts w:ascii="Arial" w:eastAsia="Times New Roman" w:hAnsi="Arial"/>
          <w:spacing w:val="-2"/>
        </w:rPr>
        <w:t>фонда</w:t>
      </w:r>
    </w:p>
    <w:p w:rsidR="0016256A" w:rsidRDefault="00BD7943">
      <w:pPr>
        <w:shd w:val="clear" w:color="auto" w:fill="FFFFFF"/>
        <w:spacing w:before="14" w:line="504" w:lineRule="exact"/>
        <w:ind w:left="3989"/>
      </w:pPr>
      <w:r>
        <w:rPr>
          <w:rFonts w:ascii="Arial" w:eastAsia="Times New Roman" w:hAnsi="Arial"/>
        </w:rPr>
        <w:t>содействия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развитию</w:t>
      </w:r>
      <w:r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/>
        </w:rPr>
        <w:t>«Муниципального</w:t>
      </w:r>
    </w:p>
    <w:p w:rsidR="0016256A" w:rsidRDefault="00BD7943">
      <w:pPr>
        <w:shd w:val="clear" w:color="auto" w:fill="FFFFFF"/>
        <w:spacing w:before="14" w:line="504" w:lineRule="exact"/>
        <w:ind w:left="3989"/>
      </w:pPr>
      <w:r>
        <w:rPr>
          <w:rFonts w:ascii="Arial" w:eastAsia="Times New Roman" w:hAnsi="Arial"/>
        </w:rPr>
        <w:t>образовательного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учреждения</w:t>
      </w:r>
    </w:p>
    <w:p w:rsidR="0016256A" w:rsidRDefault="00BD7943">
      <w:pPr>
        <w:shd w:val="clear" w:color="auto" w:fill="FFFFFF"/>
        <w:spacing w:line="504" w:lineRule="exact"/>
        <w:ind w:left="4003"/>
      </w:pPr>
      <w:r>
        <w:rPr>
          <w:rFonts w:ascii="Arial" w:eastAsia="Times New Roman" w:hAnsi="Arial"/>
          <w:spacing w:val="-1"/>
        </w:rPr>
        <w:t>«Средняя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общеобразовательная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№</w:t>
      </w:r>
      <w:r>
        <w:rPr>
          <w:rFonts w:ascii="Arial" w:eastAsia="Times New Roman" w:hAnsi="Arial" w:cs="Arial"/>
          <w:spacing w:val="-1"/>
        </w:rPr>
        <w:t xml:space="preserve">33 </w:t>
      </w:r>
      <w:proofErr w:type="gramStart"/>
      <w:r>
        <w:rPr>
          <w:rFonts w:ascii="Arial" w:eastAsia="Times New Roman" w:hAnsi="Arial"/>
          <w:spacing w:val="-1"/>
        </w:rPr>
        <w:t>с</w:t>
      </w:r>
      <w:proofErr w:type="gramEnd"/>
    </w:p>
    <w:p w:rsidR="0016256A" w:rsidRDefault="00BD7943">
      <w:pPr>
        <w:shd w:val="clear" w:color="auto" w:fill="FFFFFF"/>
        <w:spacing w:line="504" w:lineRule="exact"/>
        <w:ind w:left="4090"/>
      </w:pPr>
      <w:r>
        <w:rPr>
          <w:rFonts w:ascii="Arial" w:eastAsia="Times New Roman" w:hAnsi="Arial"/>
        </w:rPr>
        <w:t>углубленным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изучением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отдельных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предметов»</w:t>
      </w:r>
    </w:p>
    <w:p w:rsidR="0016256A" w:rsidRDefault="00BD7943">
      <w:pPr>
        <w:shd w:val="clear" w:color="auto" w:fill="FFFFFF"/>
        <w:spacing w:before="14" w:line="504" w:lineRule="exact"/>
        <w:ind w:left="4032"/>
      </w:pPr>
      <w:r>
        <w:rPr>
          <w:rFonts w:ascii="Arial" w:eastAsia="Times New Roman" w:hAnsi="Arial"/>
        </w:rPr>
        <w:t>Авиастроительного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района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г</w:t>
      </w:r>
      <w:proofErr w:type="gramStart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/>
        </w:rPr>
        <w:t>К</w:t>
      </w:r>
      <w:proofErr w:type="gramEnd"/>
      <w:r>
        <w:rPr>
          <w:rFonts w:ascii="Arial" w:eastAsia="Times New Roman" w:hAnsi="Arial"/>
        </w:rPr>
        <w:t>азани»</w:t>
      </w:r>
    </w:p>
    <w:p w:rsidR="0016256A" w:rsidRDefault="00BD7943">
      <w:pPr>
        <w:shd w:val="clear" w:color="auto" w:fill="FFFFFF"/>
        <w:spacing w:line="504" w:lineRule="exact"/>
        <w:ind w:left="4032"/>
      </w:pPr>
      <w:r>
        <w:rPr>
          <w:sz w:val="22"/>
          <w:szCs w:val="22"/>
        </w:rPr>
        <w:t xml:space="preserve">420091 </w:t>
      </w:r>
      <w:r>
        <w:rPr>
          <w:rFonts w:eastAsia="Times New Roman"/>
          <w:sz w:val="22"/>
          <w:szCs w:val="22"/>
        </w:rPr>
        <w:t>г</w:t>
      </w:r>
      <w:proofErr w:type="gramStart"/>
      <w:r>
        <w:rPr>
          <w:rFonts w:eastAsia="Times New Roman"/>
          <w:sz w:val="22"/>
          <w:szCs w:val="22"/>
        </w:rPr>
        <w:t>.К</w:t>
      </w:r>
      <w:proofErr w:type="gramEnd"/>
      <w:r>
        <w:rPr>
          <w:rFonts w:eastAsia="Times New Roman"/>
          <w:sz w:val="22"/>
          <w:szCs w:val="22"/>
        </w:rPr>
        <w:t>азань ул.Зелинского дом 119</w:t>
      </w:r>
    </w:p>
    <w:p w:rsidR="0016256A" w:rsidRDefault="00BD7943">
      <w:pPr>
        <w:shd w:val="clear" w:color="auto" w:fill="FFFFFF"/>
        <w:spacing w:before="14" w:line="504" w:lineRule="exact"/>
        <w:ind w:left="1699"/>
      </w:pPr>
      <w:r>
        <w:rPr>
          <w:rFonts w:ascii="Arial" w:eastAsia="Times New Roman" w:hAnsi="Arial"/>
          <w:spacing w:val="-9"/>
        </w:rPr>
        <w:t>СООБЩЕНИЕ</w:t>
      </w:r>
      <w:r>
        <w:rPr>
          <w:rFonts w:ascii="Arial" w:eastAsia="Times New Roman" w:hAnsi="Arial" w:cs="Arial"/>
          <w:spacing w:val="-9"/>
        </w:rPr>
        <w:t xml:space="preserve">   </w:t>
      </w:r>
      <w:r>
        <w:rPr>
          <w:rFonts w:ascii="Arial" w:eastAsia="Times New Roman" w:hAnsi="Arial"/>
          <w:spacing w:val="-9"/>
        </w:rPr>
        <w:t>О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ПРОДОЛЖЕНИИ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ДЕЯТЕЛЬНОСТИ</w:t>
      </w:r>
    </w:p>
    <w:p w:rsidR="0016256A" w:rsidRDefault="00BD7943" w:rsidP="001508A4">
      <w:pPr>
        <w:shd w:val="clear" w:color="auto" w:fill="FFFFFF"/>
        <w:spacing w:before="158" w:line="302" w:lineRule="exact"/>
        <w:ind w:firstLine="706"/>
        <w:jc w:val="both"/>
      </w:pPr>
      <w:r>
        <w:rPr>
          <w:rFonts w:ascii="Arial" w:eastAsia="Times New Roman" w:hAnsi="Arial"/>
        </w:rPr>
        <w:t>Благотворительный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фонд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содействия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развитию</w:t>
      </w:r>
      <w:r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/>
        </w:rPr>
        <w:t>«Муниципального</w:t>
      </w:r>
      <w:r>
        <w:rPr>
          <w:rFonts w:ascii="Arial" w:eastAsia="Times New Roman" w:hAnsi="Arial" w:cs="Arial"/>
        </w:rPr>
        <w:t xml:space="preserve">     </w:t>
      </w:r>
      <w:r>
        <w:rPr>
          <w:rFonts w:ascii="Arial" w:eastAsia="Times New Roman" w:hAnsi="Arial"/>
        </w:rPr>
        <w:t xml:space="preserve">образовательного </w:t>
      </w:r>
      <w:r>
        <w:rPr>
          <w:rFonts w:ascii="Arial" w:eastAsia="Times New Roman" w:hAnsi="Arial"/>
          <w:spacing w:val="-1"/>
        </w:rPr>
        <w:t>учреждения</w:t>
      </w:r>
      <w:r>
        <w:rPr>
          <w:rFonts w:ascii="Arial" w:eastAsia="Times New Roman" w:hAnsi="Arial" w:cs="Arial"/>
          <w:spacing w:val="-1"/>
        </w:rPr>
        <w:t xml:space="preserve">     </w:t>
      </w:r>
      <w:r>
        <w:rPr>
          <w:rFonts w:ascii="Arial" w:eastAsia="Times New Roman" w:hAnsi="Arial"/>
          <w:spacing w:val="-1"/>
        </w:rPr>
        <w:t>«Средняя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общеобразовательная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школа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№</w:t>
      </w:r>
      <w:r>
        <w:rPr>
          <w:rFonts w:ascii="Arial" w:eastAsia="Times New Roman" w:hAnsi="Arial" w:cs="Arial"/>
          <w:spacing w:val="-1"/>
        </w:rPr>
        <w:t xml:space="preserve">33 </w:t>
      </w:r>
      <w:r>
        <w:rPr>
          <w:rFonts w:ascii="Arial" w:eastAsia="Times New Roman" w:hAnsi="Arial"/>
          <w:spacing w:val="-1"/>
        </w:rPr>
        <w:t>с</w:t>
      </w:r>
      <w:r>
        <w:rPr>
          <w:rFonts w:ascii="Arial" w:eastAsia="Times New Roman" w:hAnsi="Arial" w:cs="Arial"/>
          <w:spacing w:val="-1"/>
        </w:rPr>
        <w:t xml:space="preserve">  </w:t>
      </w:r>
      <w:r>
        <w:rPr>
          <w:rFonts w:ascii="Arial" w:eastAsia="Times New Roman" w:hAnsi="Arial"/>
          <w:spacing w:val="-1"/>
        </w:rPr>
        <w:t>углубленным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>изучением</w:t>
      </w:r>
      <w:r>
        <w:rPr>
          <w:rFonts w:ascii="Arial" w:eastAsia="Times New Roman" w:hAnsi="Arial" w:cs="Arial"/>
          <w:spacing w:val="-1"/>
        </w:rPr>
        <w:t xml:space="preserve"> </w:t>
      </w:r>
      <w:r>
        <w:rPr>
          <w:rFonts w:ascii="Arial" w:eastAsia="Times New Roman" w:hAnsi="Arial"/>
          <w:spacing w:val="-1"/>
        </w:rPr>
        <w:t xml:space="preserve">отдельных </w:t>
      </w:r>
      <w:r>
        <w:rPr>
          <w:rFonts w:ascii="Arial" w:eastAsia="Times New Roman" w:hAnsi="Arial"/>
        </w:rPr>
        <w:t>предметов»</w:t>
      </w:r>
      <w:r>
        <w:rPr>
          <w:rFonts w:ascii="Arial" w:eastAsia="Times New Roman" w:hAnsi="Arial" w:cs="Arial"/>
        </w:rPr>
        <w:t xml:space="preserve">    </w:t>
      </w:r>
      <w:r>
        <w:rPr>
          <w:rFonts w:ascii="Arial" w:eastAsia="Times New Roman" w:hAnsi="Arial"/>
        </w:rPr>
        <w:t>Авиастроительного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района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г</w:t>
      </w:r>
      <w:proofErr w:type="gramStart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/>
        </w:rPr>
        <w:t>К</w:t>
      </w:r>
      <w:proofErr w:type="gramEnd"/>
      <w:r>
        <w:rPr>
          <w:rFonts w:ascii="Arial" w:eastAsia="Times New Roman" w:hAnsi="Arial"/>
        </w:rPr>
        <w:t>азани»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работал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2009 </w:t>
      </w:r>
      <w:r>
        <w:rPr>
          <w:rFonts w:ascii="Arial" w:eastAsia="Times New Roman" w:hAnsi="Arial"/>
        </w:rPr>
        <w:t>году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и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намерен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продолжить свою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деятельность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в</w:t>
      </w:r>
      <w:r>
        <w:rPr>
          <w:rFonts w:ascii="Arial" w:eastAsia="Times New Roman" w:hAnsi="Arial" w:cs="Arial"/>
        </w:rPr>
        <w:t xml:space="preserve"> 2010 </w:t>
      </w:r>
      <w:r>
        <w:rPr>
          <w:rFonts w:ascii="Arial" w:eastAsia="Times New Roman" w:hAnsi="Arial"/>
        </w:rPr>
        <w:t>году</w:t>
      </w:r>
      <w:r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/>
        </w:rPr>
        <w:t>Действительное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местонахождение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его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постоянно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действующего руководящего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органа</w:t>
      </w:r>
      <w:r>
        <w:rPr>
          <w:rFonts w:ascii="Arial" w:eastAsia="Times New Roman" w:hAnsi="Arial" w:cs="Arial"/>
        </w:rPr>
        <w:t xml:space="preserve"> : 420091 </w:t>
      </w:r>
      <w:proofErr w:type="spellStart"/>
      <w:r>
        <w:rPr>
          <w:rFonts w:ascii="Arial" w:eastAsia="Times New Roman" w:hAnsi="Arial"/>
        </w:rPr>
        <w:t>г</w:t>
      </w:r>
      <w:proofErr w:type="gramStart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/>
        </w:rPr>
        <w:t>К</w:t>
      </w:r>
      <w:proofErr w:type="gramEnd"/>
      <w:r>
        <w:rPr>
          <w:rFonts w:ascii="Arial" w:eastAsia="Times New Roman" w:hAnsi="Arial"/>
        </w:rPr>
        <w:t>азань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/>
        </w:rPr>
        <w:t>ул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/>
        </w:rPr>
        <w:t>Зелинского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дом</w:t>
      </w:r>
      <w:r>
        <w:rPr>
          <w:rFonts w:ascii="Arial" w:eastAsia="Times New Roman" w:hAnsi="Arial" w:cs="Arial"/>
        </w:rPr>
        <w:t xml:space="preserve"> 119.</w:t>
      </w:r>
      <w:r>
        <w:rPr>
          <w:rFonts w:ascii="Arial" w:eastAsia="Times New Roman" w:hAnsi="Arial"/>
        </w:rPr>
        <w:t>Председателем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Правления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Фонда является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Белова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Лилия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/>
        </w:rPr>
        <w:t>Илдаровна</w:t>
      </w:r>
      <w:proofErr w:type="spellEnd"/>
      <w:r>
        <w:rPr>
          <w:rFonts w:ascii="Arial" w:eastAsia="Times New Roman" w:hAnsi="Arial" w:cs="Arial"/>
        </w:rPr>
        <w:t>.</w:t>
      </w:r>
    </w:p>
    <w:p w:rsidR="0016256A" w:rsidRDefault="00BD7943" w:rsidP="001508A4">
      <w:pPr>
        <w:shd w:val="clear" w:color="auto" w:fill="FFFFFF"/>
        <w:spacing w:before="173" w:line="274" w:lineRule="exact"/>
        <w:ind w:left="14" w:firstLine="706"/>
        <w:jc w:val="both"/>
      </w:pPr>
      <w:r>
        <w:rPr>
          <w:rFonts w:ascii="Arial" w:eastAsia="Times New Roman" w:hAnsi="Arial"/>
          <w:spacing w:val="-7"/>
        </w:rPr>
        <w:t>Направления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деятельности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Фонда</w:t>
      </w:r>
      <w:r>
        <w:rPr>
          <w:rFonts w:ascii="Arial" w:eastAsia="Times New Roman" w:hAnsi="Arial" w:cs="Arial"/>
          <w:spacing w:val="-7"/>
        </w:rPr>
        <w:t xml:space="preserve">:    </w:t>
      </w:r>
      <w:r>
        <w:rPr>
          <w:rFonts w:ascii="Arial" w:eastAsia="Times New Roman" w:hAnsi="Arial"/>
          <w:spacing w:val="-7"/>
        </w:rPr>
        <w:t>содействие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развитию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МОУ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«Школы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№</w:t>
      </w:r>
      <w:r>
        <w:rPr>
          <w:rFonts w:ascii="Arial" w:eastAsia="Times New Roman" w:hAnsi="Arial" w:cs="Arial"/>
          <w:spacing w:val="-7"/>
        </w:rPr>
        <w:t xml:space="preserve"> 33</w:t>
      </w:r>
      <w:r>
        <w:rPr>
          <w:rFonts w:ascii="Arial" w:eastAsia="Times New Roman" w:hAnsi="Arial"/>
          <w:spacing w:val="-7"/>
        </w:rPr>
        <w:t>»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г</w:t>
      </w:r>
      <w:r>
        <w:rPr>
          <w:rFonts w:ascii="Arial" w:eastAsia="Times New Roman" w:hAnsi="Arial" w:cs="Arial"/>
          <w:spacing w:val="-7"/>
        </w:rPr>
        <w:t xml:space="preserve">. </w:t>
      </w:r>
      <w:r>
        <w:rPr>
          <w:rFonts w:ascii="Arial" w:eastAsia="Times New Roman" w:hAnsi="Arial"/>
          <w:spacing w:val="-7"/>
        </w:rPr>
        <w:t>Казани</w:t>
      </w:r>
      <w:r>
        <w:rPr>
          <w:rFonts w:ascii="Arial" w:eastAsia="Times New Roman" w:hAnsi="Arial" w:cs="Arial"/>
          <w:spacing w:val="-7"/>
        </w:rPr>
        <w:t xml:space="preserve">, </w:t>
      </w:r>
      <w:r>
        <w:rPr>
          <w:rFonts w:ascii="Arial" w:eastAsia="Times New Roman" w:hAnsi="Arial"/>
          <w:spacing w:val="-8"/>
        </w:rPr>
        <w:t>укреплению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ее</w:t>
      </w:r>
      <w:r>
        <w:rPr>
          <w:rFonts w:ascii="Arial" w:eastAsia="Times New Roman" w:hAnsi="Arial" w:cs="Arial"/>
          <w:spacing w:val="-8"/>
        </w:rPr>
        <w:t xml:space="preserve"> </w:t>
      </w:r>
      <w:proofErr w:type="spellStart"/>
      <w:r>
        <w:rPr>
          <w:rFonts w:ascii="Arial" w:eastAsia="Times New Roman" w:hAnsi="Arial"/>
          <w:spacing w:val="-8"/>
        </w:rPr>
        <w:t>материально</w:t>
      </w:r>
      <w:r>
        <w:rPr>
          <w:rFonts w:ascii="Arial" w:eastAsia="Times New Roman" w:hAnsi="Arial" w:cs="Arial"/>
          <w:spacing w:val="-8"/>
        </w:rPr>
        <w:t>-</w:t>
      </w:r>
      <w:r>
        <w:rPr>
          <w:rFonts w:ascii="Arial" w:eastAsia="Times New Roman" w:hAnsi="Arial"/>
          <w:spacing w:val="-8"/>
        </w:rPr>
        <w:t>техиической</w:t>
      </w:r>
      <w:proofErr w:type="spellEnd"/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базы</w:t>
      </w:r>
      <w:r>
        <w:rPr>
          <w:rFonts w:ascii="Arial" w:eastAsia="Times New Roman" w:hAnsi="Arial" w:cs="Arial"/>
          <w:spacing w:val="-8"/>
        </w:rPr>
        <w:t xml:space="preserve">; </w:t>
      </w:r>
      <w:r>
        <w:rPr>
          <w:rFonts w:ascii="Arial" w:eastAsia="Times New Roman" w:hAnsi="Arial"/>
          <w:spacing w:val="-8"/>
        </w:rPr>
        <w:t>совершенствование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учебно</w:t>
      </w:r>
      <w:r>
        <w:rPr>
          <w:rFonts w:ascii="Arial" w:eastAsia="Times New Roman" w:hAnsi="Arial" w:cs="Arial"/>
          <w:spacing w:val="-8"/>
        </w:rPr>
        <w:t>-</w:t>
      </w:r>
      <w:r>
        <w:rPr>
          <w:rFonts w:ascii="Arial" w:eastAsia="Times New Roman" w:hAnsi="Arial"/>
          <w:spacing w:val="-8"/>
        </w:rPr>
        <w:t>воспитательного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процесса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10"/>
        </w:rPr>
        <w:t>расширение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перечня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образовательных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услуг</w:t>
      </w:r>
      <w:r>
        <w:rPr>
          <w:rFonts w:ascii="Arial" w:eastAsia="Times New Roman" w:hAnsi="Arial" w:cs="Arial"/>
          <w:spacing w:val="-10"/>
        </w:rPr>
        <w:t xml:space="preserve">, </w:t>
      </w:r>
      <w:r>
        <w:rPr>
          <w:rFonts w:ascii="Arial" w:eastAsia="Times New Roman" w:hAnsi="Arial"/>
          <w:spacing w:val="-10"/>
        </w:rPr>
        <w:t>расширение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дополнительного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образования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детей</w:t>
      </w:r>
      <w:r>
        <w:rPr>
          <w:rFonts w:ascii="Arial" w:eastAsia="Times New Roman" w:hAnsi="Arial" w:cs="Arial"/>
          <w:spacing w:val="-10"/>
        </w:rPr>
        <w:t xml:space="preserve">; </w:t>
      </w:r>
      <w:r>
        <w:rPr>
          <w:rFonts w:ascii="Arial" w:eastAsia="Times New Roman" w:hAnsi="Arial"/>
          <w:spacing w:val="-10"/>
        </w:rPr>
        <w:t xml:space="preserve">улучшение </w:t>
      </w:r>
      <w:r>
        <w:rPr>
          <w:rFonts w:ascii="Arial" w:eastAsia="Times New Roman" w:hAnsi="Arial"/>
          <w:spacing w:val="-9"/>
        </w:rPr>
        <w:t>психологического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климата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в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МОУ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«Школа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№</w:t>
      </w:r>
      <w:r>
        <w:rPr>
          <w:rFonts w:ascii="Arial" w:eastAsia="Times New Roman" w:hAnsi="Arial" w:cs="Arial"/>
          <w:spacing w:val="-9"/>
        </w:rPr>
        <w:t xml:space="preserve"> 33</w:t>
      </w:r>
      <w:r>
        <w:rPr>
          <w:rFonts w:ascii="Arial" w:eastAsia="Times New Roman" w:hAnsi="Arial"/>
          <w:spacing w:val="-9"/>
        </w:rPr>
        <w:t>»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г</w:t>
      </w:r>
      <w:proofErr w:type="gramStart"/>
      <w:r>
        <w:rPr>
          <w:rFonts w:ascii="Arial" w:eastAsia="Times New Roman" w:hAnsi="Arial" w:cs="Arial"/>
          <w:spacing w:val="-9"/>
        </w:rPr>
        <w:t>.</w:t>
      </w:r>
      <w:r>
        <w:rPr>
          <w:rFonts w:ascii="Arial" w:eastAsia="Times New Roman" w:hAnsi="Arial"/>
          <w:spacing w:val="-9"/>
        </w:rPr>
        <w:t>К</w:t>
      </w:r>
      <w:proofErr w:type="gramEnd"/>
      <w:r>
        <w:rPr>
          <w:rFonts w:ascii="Arial" w:eastAsia="Times New Roman" w:hAnsi="Arial"/>
          <w:spacing w:val="-9"/>
        </w:rPr>
        <w:t>азани</w:t>
      </w:r>
      <w:r>
        <w:rPr>
          <w:rFonts w:ascii="Arial" w:eastAsia="Times New Roman" w:hAnsi="Arial" w:cs="Arial"/>
          <w:spacing w:val="-9"/>
        </w:rPr>
        <w:t xml:space="preserve">, </w:t>
      </w:r>
      <w:r>
        <w:rPr>
          <w:rFonts w:ascii="Arial" w:eastAsia="Times New Roman" w:hAnsi="Arial"/>
          <w:spacing w:val="-9"/>
        </w:rPr>
        <w:t>в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частности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морально</w:t>
      </w:r>
      <w:r>
        <w:rPr>
          <w:rFonts w:ascii="Arial" w:eastAsia="Times New Roman" w:hAnsi="Arial" w:cs="Arial"/>
          <w:spacing w:val="-9"/>
        </w:rPr>
        <w:t>-</w:t>
      </w:r>
      <w:r>
        <w:rPr>
          <w:rFonts w:ascii="Arial" w:eastAsia="Times New Roman" w:hAnsi="Arial"/>
          <w:spacing w:val="-9"/>
        </w:rPr>
        <w:t xml:space="preserve">психологического </w:t>
      </w:r>
      <w:r>
        <w:rPr>
          <w:rFonts w:ascii="Arial" w:eastAsia="Times New Roman" w:hAnsi="Arial"/>
          <w:spacing w:val="-10"/>
        </w:rPr>
        <w:t>состояния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учащихся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школы</w:t>
      </w:r>
      <w:r>
        <w:rPr>
          <w:rFonts w:ascii="Arial" w:eastAsia="Times New Roman" w:hAnsi="Arial" w:cs="Arial"/>
          <w:spacing w:val="-10"/>
        </w:rPr>
        <w:t xml:space="preserve">, </w:t>
      </w:r>
      <w:r>
        <w:rPr>
          <w:rFonts w:ascii="Arial" w:eastAsia="Times New Roman" w:hAnsi="Arial"/>
          <w:spacing w:val="-10"/>
        </w:rPr>
        <w:t>других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участников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образовательного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процесса</w:t>
      </w:r>
      <w:r>
        <w:rPr>
          <w:rFonts w:ascii="Arial" w:eastAsia="Times New Roman" w:hAnsi="Arial" w:cs="Arial"/>
          <w:spacing w:val="-10"/>
        </w:rPr>
        <w:t xml:space="preserve">; </w:t>
      </w:r>
      <w:r>
        <w:rPr>
          <w:rFonts w:ascii="Arial" w:eastAsia="Times New Roman" w:hAnsi="Arial"/>
          <w:spacing w:val="-10"/>
        </w:rPr>
        <w:t>социальная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поддержка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>и</w:t>
      </w:r>
      <w:r>
        <w:rPr>
          <w:rFonts w:ascii="Arial" w:eastAsia="Times New Roman" w:hAnsi="Arial" w:cs="Arial"/>
          <w:spacing w:val="-10"/>
        </w:rPr>
        <w:t xml:space="preserve"> </w:t>
      </w:r>
      <w:r>
        <w:rPr>
          <w:rFonts w:ascii="Arial" w:eastAsia="Times New Roman" w:hAnsi="Arial"/>
          <w:spacing w:val="-10"/>
        </w:rPr>
        <w:t xml:space="preserve">защита </w:t>
      </w:r>
      <w:r>
        <w:rPr>
          <w:rFonts w:ascii="Arial" w:eastAsia="Times New Roman" w:hAnsi="Arial"/>
          <w:spacing w:val="-8"/>
        </w:rPr>
        <w:t>граждан</w:t>
      </w:r>
      <w:r>
        <w:rPr>
          <w:rFonts w:ascii="Arial" w:eastAsia="Times New Roman" w:hAnsi="Arial" w:cs="Arial"/>
          <w:spacing w:val="-8"/>
        </w:rPr>
        <w:t xml:space="preserve"> (</w:t>
      </w:r>
      <w:r>
        <w:rPr>
          <w:rFonts w:ascii="Arial" w:eastAsia="Times New Roman" w:hAnsi="Arial"/>
          <w:spacing w:val="-8"/>
        </w:rPr>
        <w:t>учеников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учителей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т</w:t>
      </w:r>
      <w:r>
        <w:rPr>
          <w:rFonts w:ascii="Arial" w:eastAsia="Times New Roman" w:hAnsi="Arial" w:cs="Arial"/>
          <w:spacing w:val="-8"/>
        </w:rPr>
        <w:t>.</w:t>
      </w:r>
      <w:r>
        <w:rPr>
          <w:rFonts w:ascii="Arial" w:eastAsia="Times New Roman" w:hAnsi="Arial"/>
          <w:spacing w:val="-8"/>
        </w:rPr>
        <w:t>д</w:t>
      </w:r>
      <w:r>
        <w:rPr>
          <w:rFonts w:ascii="Arial" w:eastAsia="Times New Roman" w:hAnsi="Arial" w:cs="Arial"/>
          <w:spacing w:val="-8"/>
        </w:rPr>
        <w:t xml:space="preserve">.), </w:t>
      </w:r>
      <w:r>
        <w:rPr>
          <w:rFonts w:ascii="Arial" w:eastAsia="Times New Roman" w:hAnsi="Arial"/>
          <w:spacing w:val="-8"/>
        </w:rPr>
        <w:t>включая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поддержку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малообеспеченных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детей</w:t>
      </w:r>
      <w:r>
        <w:rPr>
          <w:rFonts w:ascii="Arial" w:eastAsia="Times New Roman" w:hAnsi="Arial" w:cs="Arial"/>
          <w:spacing w:val="-8"/>
        </w:rPr>
        <w:t xml:space="preserve">, </w:t>
      </w:r>
      <w:r>
        <w:rPr>
          <w:rFonts w:ascii="Arial" w:eastAsia="Times New Roman" w:hAnsi="Arial"/>
          <w:spacing w:val="-8"/>
        </w:rPr>
        <w:t>оказания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 xml:space="preserve">поддержки </w:t>
      </w:r>
      <w:r>
        <w:rPr>
          <w:rFonts w:ascii="Arial" w:eastAsia="Times New Roman" w:hAnsi="Arial"/>
          <w:spacing w:val="-7"/>
        </w:rPr>
        <w:t>одаренным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детям</w:t>
      </w:r>
      <w:r>
        <w:rPr>
          <w:rFonts w:ascii="Arial" w:eastAsia="Times New Roman" w:hAnsi="Arial" w:cs="Arial"/>
          <w:spacing w:val="-7"/>
        </w:rPr>
        <w:t xml:space="preserve">; </w:t>
      </w:r>
      <w:r>
        <w:rPr>
          <w:rFonts w:ascii="Arial" w:eastAsia="Times New Roman" w:hAnsi="Arial"/>
          <w:spacing w:val="-7"/>
        </w:rPr>
        <w:t>содействие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повышению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роли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социального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партнерства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школы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и</w:t>
      </w:r>
      <w:r>
        <w:rPr>
          <w:rFonts w:ascii="Arial" w:eastAsia="Times New Roman" w:hAnsi="Arial" w:cs="Arial"/>
          <w:spacing w:val="-7"/>
        </w:rPr>
        <w:t xml:space="preserve"> </w:t>
      </w:r>
      <w:r>
        <w:rPr>
          <w:rFonts w:ascii="Arial" w:eastAsia="Times New Roman" w:hAnsi="Arial"/>
          <w:spacing w:val="-7"/>
        </w:rPr>
        <w:t>семьи</w:t>
      </w:r>
      <w:r>
        <w:rPr>
          <w:rFonts w:ascii="Arial" w:eastAsia="Times New Roman" w:hAnsi="Arial" w:cs="Arial"/>
          <w:spacing w:val="-7"/>
        </w:rPr>
        <w:t xml:space="preserve">; </w:t>
      </w:r>
      <w:r>
        <w:rPr>
          <w:rFonts w:ascii="Arial" w:eastAsia="Times New Roman" w:hAnsi="Arial"/>
          <w:spacing w:val="-7"/>
        </w:rPr>
        <w:t xml:space="preserve">развитие </w:t>
      </w:r>
      <w:r>
        <w:rPr>
          <w:rFonts w:ascii="Arial" w:eastAsia="Times New Roman" w:hAnsi="Arial"/>
          <w:spacing w:val="-9"/>
        </w:rPr>
        <w:t>инфраструктуры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спортивных</w:t>
      </w:r>
      <w:r>
        <w:rPr>
          <w:rFonts w:ascii="Arial" w:eastAsia="Times New Roman" w:hAnsi="Arial" w:cs="Arial"/>
          <w:spacing w:val="-9"/>
        </w:rPr>
        <w:t xml:space="preserve">, </w:t>
      </w:r>
      <w:r>
        <w:rPr>
          <w:rFonts w:ascii="Arial" w:eastAsia="Times New Roman" w:hAnsi="Arial"/>
          <w:spacing w:val="-9"/>
        </w:rPr>
        <w:t>оздоровительных</w:t>
      </w:r>
      <w:r>
        <w:rPr>
          <w:rFonts w:ascii="Arial" w:eastAsia="Times New Roman" w:hAnsi="Arial" w:cs="Arial"/>
          <w:spacing w:val="-9"/>
        </w:rPr>
        <w:t xml:space="preserve">, </w:t>
      </w:r>
      <w:proofErr w:type="spellStart"/>
      <w:r>
        <w:rPr>
          <w:rFonts w:ascii="Arial" w:eastAsia="Times New Roman" w:hAnsi="Arial"/>
          <w:spacing w:val="-9"/>
        </w:rPr>
        <w:t>досуговых</w:t>
      </w:r>
      <w:proofErr w:type="spellEnd"/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и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иных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учреждений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и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сооружений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на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 xml:space="preserve">базе </w:t>
      </w:r>
      <w:r>
        <w:rPr>
          <w:rFonts w:ascii="Arial" w:eastAsia="Times New Roman" w:hAnsi="Arial"/>
          <w:spacing w:val="-8"/>
        </w:rPr>
        <w:t>школы</w:t>
      </w:r>
      <w:r>
        <w:rPr>
          <w:rFonts w:ascii="Arial" w:eastAsia="Times New Roman" w:hAnsi="Arial" w:cs="Arial"/>
          <w:spacing w:val="-8"/>
        </w:rPr>
        <w:t xml:space="preserve">; </w:t>
      </w:r>
      <w:r>
        <w:rPr>
          <w:rFonts w:ascii="Arial" w:eastAsia="Times New Roman" w:hAnsi="Arial"/>
          <w:spacing w:val="-8"/>
        </w:rPr>
        <w:t>развитие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физической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культуры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массового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спорта</w:t>
      </w:r>
      <w:r>
        <w:rPr>
          <w:rFonts w:ascii="Arial" w:eastAsia="Times New Roman" w:hAnsi="Arial" w:cs="Arial"/>
          <w:spacing w:val="-8"/>
        </w:rPr>
        <w:t xml:space="preserve">; </w:t>
      </w:r>
      <w:r>
        <w:rPr>
          <w:rFonts w:ascii="Arial" w:eastAsia="Times New Roman" w:hAnsi="Arial"/>
          <w:spacing w:val="-8"/>
        </w:rPr>
        <w:t>содействие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развитию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творческих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инициатив</w:t>
      </w:r>
      <w:r>
        <w:rPr>
          <w:rFonts w:ascii="Arial" w:eastAsia="Times New Roman" w:hAnsi="Arial" w:cs="Arial"/>
          <w:spacing w:val="-8"/>
        </w:rPr>
        <w:t xml:space="preserve">; </w:t>
      </w:r>
      <w:r>
        <w:rPr>
          <w:rFonts w:ascii="Arial" w:eastAsia="Times New Roman" w:hAnsi="Arial"/>
          <w:spacing w:val="-8"/>
        </w:rPr>
        <w:t>охраны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и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укрепления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здоровья</w:t>
      </w:r>
      <w:proofErr w:type="gramStart"/>
      <w:r>
        <w:rPr>
          <w:rFonts w:ascii="Arial" w:eastAsia="Times New Roman" w:hAnsi="Arial" w:cs="Arial"/>
          <w:spacing w:val="-8"/>
        </w:rPr>
        <w:t xml:space="preserve"> ,</w:t>
      </w:r>
      <w:proofErr w:type="gramEnd"/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пропаганды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здорового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образа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жизни</w:t>
      </w:r>
      <w:r>
        <w:rPr>
          <w:rFonts w:ascii="Arial" w:eastAsia="Times New Roman" w:hAnsi="Arial" w:cs="Arial"/>
          <w:spacing w:val="-8"/>
        </w:rPr>
        <w:t xml:space="preserve">; </w:t>
      </w:r>
      <w:r>
        <w:rPr>
          <w:rFonts w:ascii="Arial" w:eastAsia="Times New Roman" w:hAnsi="Arial"/>
          <w:spacing w:val="-8"/>
        </w:rPr>
        <w:t>повышение</w:t>
      </w:r>
      <w:r>
        <w:rPr>
          <w:rFonts w:ascii="Arial" w:eastAsia="Times New Roman" w:hAnsi="Arial" w:cs="Arial"/>
          <w:spacing w:val="-8"/>
        </w:rPr>
        <w:t xml:space="preserve"> </w:t>
      </w:r>
      <w:r>
        <w:rPr>
          <w:rFonts w:ascii="Arial" w:eastAsia="Times New Roman" w:hAnsi="Arial"/>
          <w:spacing w:val="-8"/>
        </w:rPr>
        <w:t>культурно</w:t>
      </w:r>
      <w:r>
        <w:rPr>
          <w:rFonts w:ascii="Arial" w:eastAsia="Times New Roman" w:hAnsi="Arial" w:cs="Arial"/>
          <w:spacing w:val="-8"/>
        </w:rPr>
        <w:t>-</w:t>
      </w:r>
      <w:r>
        <w:rPr>
          <w:rFonts w:ascii="Arial" w:eastAsia="Times New Roman" w:hAnsi="Arial"/>
          <w:spacing w:val="-9"/>
        </w:rPr>
        <w:t>просветительского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уровня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обучающихся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в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школе</w:t>
      </w:r>
      <w:r>
        <w:rPr>
          <w:rFonts w:ascii="Arial" w:eastAsia="Times New Roman" w:hAnsi="Arial" w:cs="Arial"/>
          <w:spacing w:val="-9"/>
        </w:rPr>
        <w:t xml:space="preserve">, </w:t>
      </w:r>
      <w:r>
        <w:rPr>
          <w:rFonts w:ascii="Arial" w:eastAsia="Times New Roman" w:hAnsi="Arial"/>
          <w:spacing w:val="-9"/>
        </w:rPr>
        <w:t>создание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материально</w:t>
      </w:r>
      <w:r>
        <w:rPr>
          <w:rFonts w:ascii="Arial" w:eastAsia="Times New Roman" w:hAnsi="Arial" w:cs="Arial"/>
          <w:spacing w:val="-9"/>
        </w:rPr>
        <w:t>-</w:t>
      </w:r>
      <w:r>
        <w:rPr>
          <w:rFonts w:ascii="Arial" w:eastAsia="Times New Roman" w:hAnsi="Arial"/>
          <w:spacing w:val="-9"/>
        </w:rPr>
        <w:t>технических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и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>иных</w:t>
      </w:r>
      <w:r>
        <w:rPr>
          <w:rFonts w:ascii="Arial" w:eastAsia="Times New Roman" w:hAnsi="Arial" w:cs="Arial"/>
          <w:spacing w:val="-9"/>
        </w:rPr>
        <w:t xml:space="preserve"> </w:t>
      </w:r>
      <w:r>
        <w:rPr>
          <w:rFonts w:ascii="Arial" w:eastAsia="Times New Roman" w:hAnsi="Arial"/>
          <w:spacing w:val="-9"/>
        </w:rPr>
        <w:t xml:space="preserve">необходимых </w:t>
      </w:r>
      <w:r>
        <w:rPr>
          <w:rFonts w:ascii="Arial" w:eastAsia="Times New Roman" w:hAnsi="Arial"/>
        </w:rPr>
        <w:t>условий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для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его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осуществления</w:t>
      </w:r>
      <w:r>
        <w:rPr>
          <w:rFonts w:ascii="Arial" w:eastAsia="Times New Roman" w:hAnsi="Arial" w:cs="Arial"/>
        </w:rPr>
        <w:t>.</w:t>
      </w:r>
    </w:p>
    <w:p w:rsidR="0016256A" w:rsidRDefault="0016256A" w:rsidP="00BD7943">
      <w:pPr>
        <w:shd w:val="clear" w:color="auto" w:fill="FFFFFF"/>
        <w:spacing w:before="187" w:line="274" w:lineRule="exact"/>
      </w:pPr>
    </w:p>
    <w:p w:rsidR="0016256A" w:rsidRDefault="0016256A">
      <w:pPr>
        <w:shd w:val="clear" w:color="auto" w:fill="FFFFFF"/>
        <w:spacing w:before="187" w:line="274" w:lineRule="exact"/>
        <w:ind w:left="29" w:firstLine="691"/>
        <w:sectPr w:rsidR="0016256A">
          <w:type w:val="continuous"/>
          <w:pgSz w:w="11909" w:h="16834"/>
          <w:pgMar w:top="1065" w:right="691" w:bottom="360" w:left="1872" w:header="720" w:footer="720" w:gutter="0"/>
          <w:cols w:space="60"/>
          <w:noEndnote/>
        </w:sectPr>
      </w:pPr>
    </w:p>
    <w:p w:rsidR="0016256A" w:rsidRDefault="00BD7943">
      <w:pPr>
        <w:framePr w:h="2160" w:hSpace="29" w:wrap="notBeside" w:vAnchor="text" w:hAnchor="margin" w:x="3601" w:y="1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76575" cy="1371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943" w:rsidRDefault="00BD7943">
      <w:pPr>
        <w:shd w:val="clear" w:color="auto" w:fill="FFFFFF"/>
        <w:spacing w:before="835"/>
      </w:pPr>
      <w:r>
        <w:rPr>
          <w:rFonts w:ascii="Arial" w:eastAsia="Times New Roman" w:hAnsi="Arial"/>
        </w:rPr>
        <w:lastRenderedPageBreak/>
        <w:t>Председатель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Правления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</w:rPr>
        <w:t>Фонда</w:t>
      </w:r>
    </w:p>
    <w:sectPr w:rsidR="00BD7943" w:rsidSect="0016256A">
      <w:type w:val="continuous"/>
      <w:pgSz w:w="11909" w:h="16834"/>
      <w:pgMar w:top="1065" w:right="6682" w:bottom="360" w:left="19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B57CD"/>
    <w:rsid w:val="001508A4"/>
    <w:rsid w:val="0016256A"/>
    <w:rsid w:val="005B57CD"/>
    <w:rsid w:val="00BD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alsusamatovna</dc:creator>
  <cp:keywords/>
  <dc:description/>
  <cp:lastModifiedBy>alsusamatovna</cp:lastModifiedBy>
  <cp:revision>3</cp:revision>
  <dcterms:created xsi:type="dcterms:W3CDTF">2010-04-13T13:26:00Z</dcterms:created>
  <dcterms:modified xsi:type="dcterms:W3CDTF">2010-04-13T13:29:00Z</dcterms:modified>
</cp:coreProperties>
</file>