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39" w:rsidRPr="00FB72EF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 xml:space="preserve">Реализация задач </w:t>
      </w:r>
      <w:r w:rsidR="00D933AB" w:rsidRPr="00FB72EF">
        <w:rPr>
          <w:rFonts w:ascii="Times New Roman" w:hAnsi="Times New Roman" w:cs="Times New Roman"/>
          <w:b/>
          <w:sz w:val="28"/>
          <w:szCs w:val="28"/>
        </w:rPr>
        <w:t>2011\2012</w:t>
      </w:r>
      <w:r w:rsidRPr="00FB72EF">
        <w:rPr>
          <w:rFonts w:ascii="Times New Roman" w:hAnsi="Times New Roman" w:cs="Times New Roman"/>
          <w:b/>
          <w:sz w:val="28"/>
          <w:szCs w:val="28"/>
        </w:rPr>
        <w:t xml:space="preserve"> учебного года педагогическим коллективом школы</w:t>
      </w:r>
    </w:p>
    <w:p w:rsidR="00280539" w:rsidRPr="00FB72EF" w:rsidRDefault="00D933AB" w:rsidP="00D933AB">
      <w:pPr>
        <w:pStyle w:val="a4"/>
        <w:spacing w:line="276" w:lineRule="auto"/>
        <w:ind w:firstLine="1134"/>
        <w:rPr>
          <w:sz w:val="28"/>
          <w:szCs w:val="28"/>
        </w:rPr>
      </w:pPr>
      <w:r w:rsidRPr="00FB72EF">
        <w:rPr>
          <w:sz w:val="28"/>
          <w:szCs w:val="28"/>
        </w:rPr>
        <w:t xml:space="preserve">Реализуя основную концептуальную идею развития школы – </w:t>
      </w:r>
      <w:r w:rsidRPr="00FB72EF">
        <w:rPr>
          <w:rFonts w:eastAsia="Calibri"/>
          <w:b/>
          <w:bCs/>
          <w:sz w:val="28"/>
          <w:szCs w:val="28"/>
        </w:rPr>
        <w:t>создание комфортного развивающего пространства, ориентированного на самореализацию каждого участника образовательного процесса</w:t>
      </w:r>
      <w:r w:rsidRPr="00FB72EF">
        <w:rPr>
          <w:b/>
          <w:sz w:val="28"/>
          <w:szCs w:val="28"/>
        </w:rPr>
        <w:t>,</w:t>
      </w:r>
      <w:r w:rsidRPr="00FB72EF">
        <w:rPr>
          <w:rFonts w:eastAsia="Calibri"/>
          <w:b/>
          <w:sz w:val="28"/>
          <w:szCs w:val="28"/>
        </w:rPr>
        <w:t xml:space="preserve"> на формирование деятельностной, нравственной личности – </w:t>
      </w:r>
      <w:r w:rsidRPr="00FB72EF">
        <w:rPr>
          <w:rFonts w:eastAsia="Calibri"/>
          <w:sz w:val="28"/>
          <w:szCs w:val="28"/>
        </w:rPr>
        <w:t xml:space="preserve">педагогический </w:t>
      </w:r>
      <w:r w:rsidRPr="00FB72EF">
        <w:rPr>
          <w:sz w:val="28"/>
          <w:szCs w:val="28"/>
        </w:rPr>
        <w:t xml:space="preserve">коллектив школы в 2011\2012 учебном году работал над </w:t>
      </w:r>
      <w:r w:rsidR="00280539" w:rsidRPr="00FB72EF">
        <w:rPr>
          <w:sz w:val="28"/>
          <w:szCs w:val="28"/>
        </w:rPr>
        <w:t>решение</w:t>
      </w:r>
      <w:r w:rsidRPr="00FB72EF">
        <w:rPr>
          <w:sz w:val="28"/>
          <w:szCs w:val="28"/>
        </w:rPr>
        <w:t>м</w:t>
      </w:r>
      <w:r w:rsidR="00280539" w:rsidRPr="00FB72EF">
        <w:rPr>
          <w:sz w:val="28"/>
          <w:szCs w:val="28"/>
        </w:rPr>
        <w:t xml:space="preserve"> </w:t>
      </w:r>
      <w:r w:rsidR="00280539" w:rsidRPr="00FB72EF">
        <w:rPr>
          <w:b/>
          <w:sz w:val="28"/>
          <w:szCs w:val="28"/>
        </w:rPr>
        <w:t>следующих</w:t>
      </w:r>
      <w:r w:rsidR="00280539" w:rsidRPr="00FB72EF">
        <w:rPr>
          <w:sz w:val="28"/>
          <w:szCs w:val="28"/>
        </w:rPr>
        <w:t xml:space="preserve"> </w:t>
      </w:r>
      <w:r w:rsidR="00280539" w:rsidRPr="00FB72EF">
        <w:rPr>
          <w:b/>
          <w:sz w:val="28"/>
          <w:szCs w:val="28"/>
        </w:rPr>
        <w:t>задач</w:t>
      </w:r>
      <w:r w:rsidR="00280539" w:rsidRPr="00FB72EF">
        <w:rPr>
          <w:sz w:val="28"/>
          <w:szCs w:val="28"/>
        </w:rPr>
        <w:t>: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ind w:left="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B72E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Повысить эффективность групп продленного дня в решении задач повышения качества образования. Создавать условия для максимально свободной реализации каждым обучающим</w:t>
      </w:r>
      <w:r w:rsidRPr="00FB72EF">
        <w:rPr>
          <w:rFonts w:ascii="Times New Roman" w:hAnsi="Times New Roman" w:cs="Times New Roman"/>
          <w:color w:val="000000"/>
          <w:spacing w:val="-5"/>
          <w:sz w:val="28"/>
          <w:szCs w:val="28"/>
        </w:rPr>
        <w:t>ся данных природой задатков, проявления своих возможностей с целью более осознанного выбора дальнейшей профессии.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before="10" w:after="0"/>
        <w:ind w:left="0"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B72E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Классным руководителям, школьной психологической службы выявить детей, не проявивших стремления к саморазвитию, не посещающих объединений дополнительного образования, внеурочных занятий по предметам, и создать условия для самовыражения, самоопределения каждого конкретного </w:t>
      </w:r>
      <w:r w:rsidRPr="00FB72EF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обучающегося.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E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Продолжить взаимодействие с семьей по вопросам воспитания и образования</w:t>
      </w:r>
      <w:r w:rsidRPr="00FB72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детей, укрепления их здоровья</w:t>
      </w:r>
      <w:r w:rsidRPr="00FB72EF">
        <w:rPr>
          <w:rFonts w:ascii="Times New Roman" w:hAnsi="Times New Roman" w:cs="Times New Roman"/>
          <w:color w:val="000000"/>
          <w:spacing w:val="-9"/>
          <w:sz w:val="28"/>
          <w:szCs w:val="28"/>
        </w:rPr>
        <w:t>, создания условий для их развития. Администрации школы, классным руководителям создать возможности для общения родителей класса, для педагогического просвещения родителей.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Продолжить работу по созданию действенной системы детского самоуправления, организовать обучение классных руководителей по данной проблеме.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Продолжить формирование имиджа учителя МОУ «Школа №33» как высокопрофессионального нравственного человека со стремлением к постоянному самосовершенствованию, саморазвитию.</w:t>
      </w:r>
    </w:p>
    <w:p w:rsidR="00D933AB" w:rsidRPr="00FB72EF" w:rsidRDefault="00D933AB" w:rsidP="00D933AB">
      <w:pPr>
        <w:widowControl w:val="0"/>
        <w:numPr>
          <w:ilvl w:val="0"/>
          <w:numId w:val="16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Обеспечить соответствие нормативной базы школы требованиям ФГОС, продумать систему оценочной деятельности и систему внутришкольного контроля.</w:t>
      </w:r>
    </w:p>
    <w:p w:rsidR="00BF42F8" w:rsidRPr="00FB72EF" w:rsidRDefault="00BF42F8" w:rsidP="00043DE0">
      <w:pPr>
        <w:spacing w:before="24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Все эти задачи, направленные на реализацию миссии школы</w:t>
      </w:r>
      <w:r w:rsidR="00D933AB" w:rsidRPr="00FB72E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FB72EF">
        <w:rPr>
          <w:rFonts w:ascii="Times New Roman" w:hAnsi="Times New Roman" w:cs="Times New Roman"/>
          <w:b/>
          <w:sz w:val="28"/>
          <w:szCs w:val="28"/>
        </w:rPr>
        <w:t>в целом, решались успешно.</w:t>
      </w:r>
    </w:p>
    <w:p w:rsidR="00C44B41" w:rsidRPr="00FB72EF" w:rsidRDefault="00C44B41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C44B41" w:rsidRPr="00FB72EF" w:rsidRDefault="00C44B41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2011\2012 учебный год –</w:t>
      </w:r>
      <w:r w:rsidRPr="00FB72EF">
        <w:rPr>
          <w:rFonts w:ascii="Times New Roman" w:hAnsi="Times New Roman" w:cs="Times New Roman"/>
          <w:sz w:val="28"/>
          <w:szCs w:val="28"/>
        </w:rPr>
        <w:t xml:space="preserve"> четвертый год в жизни школы. Он принес новые достижения, укрепил положительный имидж школы.</w:t>
      </w:r>
    </w:p>
    <w:p w:rsidR="0006638F" w:rsidRPr="00FB72EF" w:rsidRDefault="0006638F" w:rsidP="0006638F">
      <w:pPr>
        <w:pStyle w:val="a3"/>
        <w:widowControl w:val="0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Школа - дипломант</w:t>
      </w:r>
      <w:r w:rsidRPr="00FB72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B7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Национальной образовательной программы </w:t>
      </w:r>
      <w:r w:rsidRPr="00FB72E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«Интеллектуально-творческий потенциал России»</w:t>
      </w:r>
      <w:r w:rsidRPr="00FB72EF">
        <w:rPr>
          <w:rFonts w:ascii="Times New Roman" w:hAnsi="Times New Roman" w:cs="Times New Roman"/>
          <w:iCs/>
          <w:sz w:val="28"/>
          <w:szCs w:val="28"/>
        </w:rPr>
        <w:t xml:space="preserve"> (2012)</w:t>
      </w:r>
    </w:p>
    <w:p w:rsidR="0006638F" w:rsidRPr="00FB72EF" w:rsidRDefault="0006638F" w:rsidP="0006638F">
      <w:pPr>
        <w:pStyle w:val="a3"/>
        <w:widowControl w:val="0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72EF">
        <w:rPr>
          <w:rFonts w:ascii="Times New Roman" w:hAnsi="Times New Roman" w:cs="Times New Roman"/>
          <w:iCs/>
          <w:sz w:val="28"/>
          <w:szCs w:val="28"/>
        </w:rPr>
        <w:t xml:space="preserve">Школе присвоено звание </w:t>
      </w:r>
      <w:r w:rsidRPr="00FB72EF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«Школа, содействующая здоровью, золотого уровня»</w:t>
      </w:r>
      <w:r w:rsidRPr="00FB72E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FB72EF">
        <w:rPr>
          <w:rFonts w:ascii="Times New Roman" w:hAnsi="Times New Roman" w:cs="Times New Roman"/>
          <w:iCs/>
          <w:sz w:val="28"/>
          <w:szCs w:val="28"/>
        </w:rPr>
        <w:t>приказ МОиН РТ №633 от 6 февраля 2012г.</w:t>
      </w:r>
    </w:p>
    <w:p w:rsidR="0006638F" w:rsidRPr="00FB72EF" w:rsidRDefault="0006638F" w:rsidP="0006638F">
      <w:pPr>
        <w:pStyle w:val="a3"/>
        <w:widowControl w:val="0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B72EF">
        <w:rPr>
          <w:rFonts w:ascii="Times New Roman" w:hAnsi="Times New Roman" w:cs="Times New Roman"/>
          <w:iCs/>
          <w:sz w:val="28"/>
          <w:szCs w:val="28"/>
        </w:rPr>
        <w:t>Педагогический коллектив школы нацелен на самообразование и успех. В этом учебном году в школе</w:t>
      </w:r>
      <w:r w:rsidRPr="00FB72EF">
        <w:rPr>
          <w:rFonts w:ascii="Times New Roman" w:hAnsi="Times New Roman" w:cs="Times New Roman"/>
          <w:bCs/>
          <w:iCs/>
          <w:sz w:val="28"/>
          <w:szCs w:val="28"/>
        </w:rPr>
        <w:t xml:space="preserve"> работало </w:t>
      </w:r>
      <w:r w:rsidRPr="00FB72EF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15 учителей – победителей грантов МОиН РТ</w:t>
      </w:r>
      <w:r w:rsidRPr="00FB72EF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B72EF">
        <w:rPr>
          <w:rFonts w:ascii="Times New Roman" w:hAnsi="Times New Roman" w:cs="Times New Roman"/>
          <w:b/>
          <w:iCs/>
          <w:sz w:val="28"/>
          <w:szCs w:val="28"/>
        </w:rPr>
        <w:t>2 – «Наш новый учитель», 2 – «Учитель-исследователь», 11 – «Наш лучший учитель».</w:t>
      </w:r>
    </w:p>
    <w:p w:rsidR="0006638F" w:rsidRPr="00FB72EF" w:rsidRDefault="0006638F" w:rsidP="0006638F">
      <w:pPr>
        <w:pStyle w:val="a3"/>
        <w:widowControl w:val="0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Школа включена в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международный сингапурский проект</w:t>
      </w:r>
      <w:r w:rsidRPr="00FB72EF">
        <w:rPr>
          <w:rFonts w:ascii="Times New Roman" w:hAnsi="Times New Roman" w:cs="Times New Roman"/>
          <w:sz w:val="28"/>
          <w:szCs w:val="28"/>
        </w:rPr>
        <w:t xml:space="preserve"> по распространению положительного опыта в образовании.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25 учителей</w:t>
      </w:r>
      <w:r w:rsidRPr="00FB72EF">
        <w:rPr>
          <w:rFonts w:ascii="Times New Roman" w:hAnsi="Times New Roman" w:cs="Times New Roman"/>
          <w:sz w:val="28"/>
          <w:szCs w:val="28"/>
        </w:rPr>
        <w:t xml:space="preserve"> прошли обучение по Сингапурской системе в рамках республиканской программы 2010-2015 «Кил</w:t>
      </w:r>
      <w:r w:rsidRPr="00FB72E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FB72EF">
        <w:rPr>
          <w:rFonts w:ascii="Times New Roman" w:hAnsi="Times New Roman" w:cs="Times New Roman"/>
          <w:sz w:val="28"/>
          <w:szCs w:val="28"/>
        </w:rPr>
        <w:t>ч</w:t>
      </w:r>
      <w:r w:rsidRPr="00FB72EF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FB72EF">
        <w:rPr>
          <w:rFonts w:ascii="Times New Roman" w:hAnsi="Times New Roman" w:cs="Times New Roman"/>
          <w:sz w:val="28"/>
          <w:szCs w:val="28"/>
        </w:rPr>
        <w:t xml:space="preserve">к» и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эффективно внедряют</w:t>
      </w:r>
      <w:r w:rsidRPr="00FB72EF">
        <w:rPr>
          <w:rFonts w:ascii="Times New Roman" w:hAnsi="Times New Roman" w:cs="Times New Roman"/>
          <w:sz w:val="28"/>
          <w:szCs w:val="28"/>
        </w:rPr>
        <w:t xml:space="preserve"> освоенные технологии в учебный процесс. </w:t>
      </w:r>
      <w:r w:rsidRPr="00FB72EF">
        <w:rPr>
          <w:rFonts w:ascii="Times New Roman" w:hAnsi="Times New Roman" w:cs="Times New Roman"/>
          <w:b/>
          <w:sz w:val="28"/>
          <w:szCs w:val="28"/>
        </w:rPr>
        <w:t>4 учителя</w:t>
      </w:r>
      <w:r w:rsidRPr="00FB72EF">
        <w:rPr>
          <w:rFonts w:ascii="Times New Roman" w:hAnsi="Times New Roman" w:cs="Times New Roman"/>
          <w:sz w:val="28"/>
          <w:szCs w:val="28"/>
        </w:rPr>
        <w:t xml:space="preserve"> были отобраны для дальнейшего обучения и получили статус </w:t>
      </w:r>
      <w:r w:rsidRPr="00FB72EF">
        <w:rPr>
          <w:rFonts w:ascii="Times New Roman" w:hAnsi="Times New Roman" w:cs="Times New Roman"/>
          <w:b/>
          <w:sz w:val="28"/>
          <w:szCs w:val="28"/>
        </w:rPr>
        <w:t>тьюторов данной программы</w:t>
      </w:r>
      <w:r w:rsidRPr="00FB72EF">
        <w:rPr>
          <w:rFonts w:ascii="Times New Roman" w:hAnsi="Times New Roman" w:cs="Times New Roman"/>
          <w:sz w:val="28"/>
          <w:szCs w:val="28"/>
        </w:rPr>
        <w:t xml:space="preserve">. За это время по данному направлению дано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48 открытых уроков</w:t>
      </w:r>
      <w:r w:rsidRPr="00FB72EF">
        <w:rPr>
          <w:rFonts w:ascii="Times New Roman" w:hAnsi="Times New Roman" w:cs="Times New Roman"/>
          <w:sz w:val="28"/>
          <w:szCs w:val="28"/>
        </w:rPr>
        <w:t xml:space="preserve">, в том числе и для методистов из Сингапура, проведено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3 видеоконференции</w:t>
      </w:r>
      <w:r w:rsidRPr="00FB72EF">
        <w:rPr>
          <w:rFonts w:ascii="Times New Roman" w:hAnsi="Times New Roman" w:cs="Times New Roman"/>
          <w:sz w:val="28"/>
          <w:szCs w:val="28"/>
        </w:rPr>
        <w:t xml:space="preserve"> с методистами из Сингапура, напечатано </w:t>
      </w:r>
      <w:r w:rsidRPr="00FB72EF">
        <w:rPr>
          <w:rFonts w:ascii="Times New Roman" w:hAnsi="Times New Roman" w:cs="Times New Roman"/>
          <w:b/>
          <w:bCs/>
          <w:sz w:val="28"/>
          <w:szCs w:val="28"/>
        </w:rPr>
        <w:t>27 статей</w:t>
      </w:r>
      <w:r w:rsidRPr="00FB72EF">
        <w:rPr>
          <w:rFonts w:ascii="Times New Roman" w:hAnsi="Times New Roman" w:cs="Times New Roman"/>
          <w:sz w:val="28"/>
          <w:szCs w:val="28"/>
        </w:rPr>
        <w:t xml:space="preserve"> в сборниках ИРО РТ по обобщению первого опыта по этой теме.</w:t>
      </w:r>
    </w:p>
    <w:p w:rsidR="006F4683" w:rsidRPr="00FB72EF" w:rsidRDefault="006F4683" w:rsidP="006F46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2EF">
        <w:rPr>
          <w:rFonts w:ascii="Times New Roman" w:hAnsi="Times New Roman" w:cs="Times New Roman"/>
          <w:sz w:val="24"/>
          <w:szCs w:val="24"/>
        </w:rPr>
        <w:t xml:space="preserve">Результативности участия в конкурсах, фестивалях </w:t>
      </w:r>
      <w:r w:rsidRPr="00FB72EF">
        <w:rPr>
          <w:rFonts w:ascii="Times New Roman" w:hAnsi="Times New Roman" w:cs="Times New Roman"/>
          <w:b/>
          <w:sz w:val="24"/>
          <w:szCs w:val="24"/>
        </w:rPr>
        <w:t>МБОУ «Школа №33»</w:t>
      </w:r>
      <w:r w:rsidRPr="00FB7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683" w:rsidRPr="00FB72EF" w:rsidRDefault="006F4683" w:rsidP="006F46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72EF">
        <w:rPr>
          <w:rFonts w:ascii="Times New Roman" w:hAnsi="Times New Roman" w:cs="Times New Roman"/>
          <w:sz w:val="24"/>
          <w:szCs w:val="24"/>
        </w:rPr>
        <w:t>за 2011-2012 учебный год</w:t>
      </w:r>
    </w:p>
    <w:tbl>
      <w:tblPr>
        <w:tblStyle w:val="a8"/>
        <w:tblW w:w="0" w:type="auto"/>
        <w:tblLook w:val="04A0"/>
      </w:tblPr>
      <w:tblGrid>
        <w:gridCol w:w="817"/>
        <w:gridCol w:w="2552"/>
        <w:gridCol w:w="2551"/>
        <w:gridCol w:w="1736"/>
        <w:gridCol w:w="1915"/>
      </w:tblGrid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Результат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МБОУ «Школа №33»</w:t>
            </w: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Школа, содействующая здоровью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 xml:space="preserve">Республика 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Золотой уровень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Лучшая школьная столовая по организации питания учащихся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Город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1 место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Лучшая школьная столовая по организации питания учащихся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2 место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Республиканский конкурс проектов «Школа после уроков»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Выигран грант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Республиканский конкурс социального предпринимательства в рамках проекта «Школа после уроков»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Выигран грант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 xml:space="preserve">Всероссийский конкурс «Познание и </w:t>
            </w:r>
            <w:r w:rsidRPr="00FB72EF">
              <w:rPr>
                <w:sz w:val="24"/>
                <w:szCs w:val="24"/>
              </w:rPr>
              <w:lastRenderedPageBreak/>
              <w:t>творчество»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Учреждение - дипломант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Безопасное детство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Город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4 место</w:t>
            </w:r>
          </w:p>
        </w:tc>
      </w:tr>
      <w:tr w:rsidR="006F4683" w:rsidRPr="00FB72EF" w:rsidTr="006F4683">
        <w:tc>
          <w:tcPr>
            <w:tcW w:w="817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Безопасное колесо</w:t>
            </w:r>
          </w:p>
        </w:tc>
        <w:tc>
          <w:tcPr>
            <w:tcW w:w="1736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>Республика</w:t>
            </w:r>
          </w:p>
        </w:tc>
        <w:tc>
          <w:tcPr>
            <w:tcW w:w="1915" w:type="dxa"/>
          </w:tcPr>
          <w:p w:rsidR="006F4683" w:rsidRPr="00FB72EF" w:rsidRDefault="006F4683" w:rsidP="006F4683">
            <w:pPr>
              <w:jc w:val="center"/>
              <w:rPr>
                <w:sz w:val="24"/>
                <w:szCs w:val="24"/>
              </w:rPr>
            </w:pPr>
            <w:r w:rsidRPr="00FB72EF">
              <w:rPr>
                <w:sz w:val="24"/>
                <w:szCs w:val="24"/>
              </w:rPr>
              <w:t xml:space="preserve">Призовые личные места и за отдельные этапы конкурса </w:t>
            </w:r>
          </w:p>
        </w:tc>
      </w:tr>
    </w:tbl>
    <w:p w:rsidR="0006638F" w:rsidRPr="00FB72EF" w:rsidRDefault="0006638F" w:rsidP="0006638F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E6295" w:rsidRPr="00FB72EF" w:rsidRDefault="00DE6295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80539" w:rsidRPr="00FB72EF" w:rsidRDefault="00280539" w:rsidP="002805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 xml:space="preserve">Учебная работа. </w:t>
      </w:r>
    </w:p>
    <w:p w:rsidR="00DE6295" w:rsidRPr="00FB72EF" w:rsidRDefault="007D003D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К</w:t>
      </w:r>
      <w:r w:rsidR="006930A3" w:rsidRPr="00FB72EF">
        <w:rPr>
          <w:rFonts w:ascii="Times New Roman" w:hAnsi="Times New Roman" w:cs="Times New Roman"/>
          <w:sz w:val="28"/>
          <w:szCs w:val="28"/>
        </w:rPr>
        <w:t>ачественное образование</w:t>
      </w:r>
      <w:r w:rsidRPr="00FB72EF">
        <w:rPr>
          <w:rFonts w:ascii="Times New Roman" w:hAnsi="Times New Roman" w:cs="Times New Roman"/>
          <w:sz w:val="28"/>
          <w:szCs w:val="28"/>
        </w:rPr>
        <w:t xml:space="preserve"> – один из главных критериев успешной работы общеобразовательного учреждения</w:t>
      </w:r>
      <w:r w:rsidR="006930A3" w:rsidRPr="00FB72EF">
        <w:rPr>
          <w:rFonts w:ascii="Times New Roman" w:hAnsi="Times New Roman" w:cs="Times New Roman"/>
          <w:sz w:val="28"/>
          <w:szCs w:val="28"/>
        </w:rPr>
        <w:t xml:space="preserve">. Особое внимание при реализации данной задачи отводилось повышению эффективности каждого урока и </w:t>
      </w:r>
      <w:r w:rsidRPr="00FB72EF">
        <w:rPr>
          <w:rFonts w:ascii="Times New Roman" w:hAnsi="Times New Roman" w:cs="Times New Roman"/>
          <w:color w:val="000000"/>
          <w:spacing w:val="-6"/>
          <w:sz w:val="28"/>
          <w:szCs w:val="28"/>
        </w:rPr>
        <w:t>эффективности работы групп продленного дня</w:t>
      </w:r>
      <w:r w:rsidRPr="00FB72EF">
        <w:rPr>
          <w:rFonts w:ascii="Times New Roman" w:hAnsi="Times New Roman" w:cs="Times New Roman"/>
          <w:sz w:val="28"/>
          <w:szCs w:val="28"/>
        </w:rPr>
        <w:t>, скоординированности их работы.</w:t>
      </w:r>
    </w:p>
    <w:p w:rsidR="00DE6295" w:rsidRPr="00FB72EF" w:rsidRDefault="006930A3" w:rsidP="00043DE0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Данные вопросы рассматривались на </w:t>
      </w:r>
      <w:r w:rsidRPr="00FB72EF">
        <w:rPr>
          <w:rFonts w:ascii="Times New Roman" w:hAnsi="Times New Roman" w:cs="Times New Roman"/>
          <w:b/>
          <w:sz w:val="28"/>
          <w:szCs w:val="28"/>
        </w:rPr>
        <w:t>педагогических советах</w:t>
      </w:r>
      <w:r w:rsidRPr="00FB72EF">
        <w:rPr>
          <w:rFonts w:ascii="Times New Roman" w:hAnsi="Times New Roman" w:cs="Times New Roman"/>
          <w:sz w:val="28"/>
          <w:szCs w:val="28"/>
        </w:rPr>
        <w:t>:</w:t>
      </w:r>
      <w:r w:rsidR="00945A6D" w:rsidRPr="00FB7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A6D" w:rsidRPr="00FB72EF">
        <w:rPr>
          <w:rFonts w:ascii="Times New Roman" w:hAnsi="Times New Roman" w:cs="Times New Roman"/>
          <w:sz w:val="28"/>
          <w:szCs w:val="28"/>
        </w:rPr>
        <w:t>Итоги и перспективы</w:t>
      </w:r>
      <w:r w:rsidR="007D003D" w:rsidRPr="00FB72EF">
        <w:rPr>
          <w:rFonts w:ascii="Times New Roman" w:hAnsi="Times New Roman" w:cs="Times New Roman"/>
          <w:sz w:val="28"/>
          <w:szCs w:val="28"/>
        </w:rPr>
        <w:t xml:space="preserve"> (август 2011</w:t>
      </w:r>
      <w:r w:rsidR="00945A6D" w:rsidRPr="00FB72EF">
        <w:rPr>
          <w:rFonts w:ascii="Times New Roman" w:hAnsi="Times New Roman" w:cs="Times New Roman"/>
          <w:sz w:val="28"/>
          <w:szCs w:val="28"/>
        </w:rPr>
        <w:t xml:space="preserve">), </w:t>
      </w:r>
      <w:r w:rsidR="007D003D" w:rsidRPr="00FB72EF">
        <w:rPr>
          <w:rFonts w:ascii="Times New Roman" w:hAnsi="Times New Roman" w:cs="Times New Roman"/>
          <w:sz w:val="28"/>
          <w:szCs w:val="28"/>
        </w:rPr>
        <w:t>Сингапурский опыт успешного обучения: обучение в сотрудничестве, проблемно-ориентированное обучение, развитие критического мышления</w:t>
      </w:r>
      <w:r w:rsidR="00945A6D" w:rsidRPr="00FB72EF">
        <w:rPr>
          <w:rFonts w:ascii="Times New Roman" w:hAnsi="Times New Roman" w:cs="Times New Roman"/>
          <w:sz w:val="28"/>
          <w:szCs w:val="28"/>
        </w:rPr>
        <w:t xml:space="preserve"> (</w:t>
      </w:r>
      <w:r w:rsidR="007D003D" w:rsidRPr="00FB72EF">
        <w:rPr>
          <w:rFonts w:ascii="Times New Roman" w:hAnsi="Times New Roman" w:cs="Times New Roman"/>
          <w:sz w:val="28"/>
          <w:szCs w:val="28"/>
        </w:rPr>
        <w:t>ноябрь 2011</w:t>
      </w:r>
      <w:r w:rsidR="00945A6D" w:rsidRPr="00FB72EF">
        <w:rPr>
          <w:rFonts w:ascii="Times New Roman" w:hAnsi="Times New Roman" w:cs="Times New Roman"/>
          <w:sz w:val="28"/>
          <w:szCs w:val="28"/>
        </w:rPr>
        <w:t xml:space="preserve">),  </w:t>
      </w:r>
      <w:r w:rsidR="007D003D" w:rsidRPr="00FB72EF">
        <w:rPr>
          <w:rFonts w:ascii="Times New Roman" w:hAnsi="Times New Roman" w:cs="Times New Roman"/>
          <w:sz w:val="28"/>
          <w:szCs w:val="28"/>
        </w:rPr>
        <w:t>ФГОС: планируемые результаты и оценка достижения планируемых результатов (январь 2012</w:t>
      </w:r>
      <w:r w:rsidR="00945A6D" w:rsidRPr="00FB72EF">
        <w:rPr>
          <w:rFonts w:ascii="Times New Roman" w:hAnsi="Times New Roman" w:cs="Times New Roman"/>
          <w:sz w:val="28"/>
          <w:szCs w:val="28"/>
        </w:rPr>
        <w:t xml:space="preserve">), </w:t>
      </w:r>
      <w:r w:rsidR="007D003D" w:rsidRPr="00FB72EF">
        <w:rPr>
          <w:rFonts w:ascii="Times New Roman" w:hAnsi="Times New Roman" w:cs="Times New Roman"/>
          <w:sz w:val="28"/>
          <w:szCs w:val="28"/>
        </w:rPr>
        <w:t>Формы и методы работы со слабоуспевающими учащимися. Роль школы полного дня в решении этого вопроса</w:t>
      </w:r>
      <w:r w:rsidR="00945A6D" w:rsidRPr="00FB72EF">
        <w:rPr>
          <w:rFonts w:ascii="Times New Roman" w:hAnsi="Times New Roman" w:cs="Times New Roman"/>
          <w:sz w:val="28"/>
          <w:szCs w:val="28"/>
        </w:rPr>
        <w:t xml:space="preserve"> (</w:t>
      </w:r>
      <w:r w:rsidR="007B76A1" w:rsidRPr="00FB72EF">
        <w:rPr>
          <w:rFonts w:ascii="Times New Roman" w:hAnsi="Times New Roman" w:cs="Times New Roman"/>
          <w:sz w:val="28"/>
          <w:szCs w:val="28"/>
        </w:rPr>
        <w:t>март 2012</w:t>
      </w:r>
      <w:r w:rsidR="00945A6D" w:rsidRPr="00FB72EF">
        <w:rPr>
          <w:rFonts w:ascii="Times New Roman" w:hAnsi="Times New Roman" w:cs="Times New Roman"/>
          <w:sz w:val="28"/>
          <w:szCs w:val="28"/>
        </w:rPr>
        <w:t>)</w:t>
      </w:r>
      <w:r w:rsidR="007B76A1" w:rsidRPr="00FB72EF">
        <w:rPr>
          <w:rFonts w:ascii="Times New Roman" w:hAnsi="Times New Roman" w:cs="Times New Roman"/>
          <w:sz w:val="28"/>
          <w:szCs w:val="28"/>
        </w:rPr>
        <w:t>.</w:t>
      </w:r>
    </w:p>
    <w:p w:rsidR="007B76A1" w:rsidRPr="00FB72EF" w:rsidRDefault="00945A6D" w:rsidP="007B76A1">
      <w:pPr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Успешность в реализации данной задачи достигнута через с</w:t>
      </w:r>
      <w:r w:rsidRPr="00FB72EF">
        <w:rPr>
          <w:rFonts w:ascii="Times New Roman" w:hAnsi="Times New Roman" w:cs="Times New Roman"/>
          <w:bCs/>
          <w:sz w:val="28"/>
          <w:szCs w:val="28"/>
        </w:rPr>
        <w:t>оздание системы обучения, обеспечивающей построение образовательного процесса в соответствии со склонностями, интересами и возможностями каждого обучающегося (современная материально-техническая база, образовательная среда школы, индивидуальное штатное расписание,</w:t>
      </w:r>
      <w:r w:rsidR="00DE6295" w:rsidRPr="00FB72EF">
        <w:rPr>
          <w:rFonts w:ascii="Times New Roman" w:hAnsi="Times New Roman" w:cs="Times New Roman"/>
          <w:bCs/>
          <w:sz w:val="28"/>
          <w:szCs w:val="28"/>
        </w:rPr>
        <w:t xml:space="preserve"> нормативно-правовая база школы</w:t>
      </w:r>
      <w:r w:rsidR="007B76A1" w:rsidRPr="00FB72EF">
        <w:rPr>
          <w:rFonts w:ascii="Times New Roman" w:hAnsi="Times New Roman" w:cs="Times New Roman"/>
          <w:bCs/>
          <w:sz w:val="28"/>
          <w:szCs w:val="28"/>
        </w:rPr>
        <w:t>, использование прогрессивных современных технологий обучения – обучение в сотрудничестве, критическое мышление, проблемно направленное обучение</w:t>
      </w:r>
      <w:r w:rsidR="00DE6295" w:rsidRPr="00FB72EF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6F4683" w:rsidRPr="00FB72EF" w:rsidRDefault="00280539" w:rsidP="006F4683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Качество знаний и обученности учащихся</w:t>
      </w:r>
    </w:p>
    <w:p w:rsidR="007D003D" w:rsidRPr="00FB72EF" w:rsidRDefault="007B76A1" w:rsidP="006F4683">
      <w:pPr>
        <w:ind w:firstLine="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Данный вопрос рассмотрим в динамике, сравнив итоги обучения наших учащихся за 3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693"/>
        <w:gridCol w:w="2571"/>
        <w:gridCol w:w="2639"/>
      </w:tblGrid>
      <w:tr w:rsidR="00DE6295" w:rsidRPr="00FB72EF" w:rsidTr="00DE6295">
        <w:tc>
          <w:tcPr>
            <w:tcW w:w="1668" w:type="dxa"/>
          </w:tcPr>
          <w:p w:rsidR="00DE6295" w:rsidRPr="00FB72EF" w:rsidRDefault="007B76A1" w:rsidP="006F468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6295" w:rsidRPr="00FB72EF">
              <w:rPr>
                <w:rFonts w:ascii="Times New Roman" w:hAnsi="Times New Roman" w:cs="Times New Roman"/>
                <w:sz w:val="28"/>
                <w:szCs w:val="28"/>
              </w:rPr>
              <w:t>чебный год</w:t>
            </w:r>
          </w:p>
        </w:tc>
        <w:tc>
          <w:tcPr>
            <w:tcW w:w="2693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571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% успеваемости</w:t>
            </w:r>
          </w:p>
        </w:tc>
        <w:tc>
          <w:tcPr>
            <w:tcW w:w="2639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% качества</w:t>
            </w:r>
          </w:p>
        </w:tc>
      </w:tr>
      <w:tr w:rsidR="00DE6295" w:rsidRPr="00FB72EF" w:rsidTr="00DE6295">
        <w:tc>
          <w:tcPr>
            <w:tcW w:w="1668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2693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571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99,4%</w:t>
            </w:r>
          </w:p>
        </w:tc>
        <w:tc>
          <w:tcPr>
            <w:tcW w:w="2639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59,5%</w:t>
            </w:r>
          </w:p>
        </w:tc>
      </w:tr>
      <w:tr w:rsidR="00DE6295" w:rsidRPr="00FB72EF" w:rsidTr="00DE6295">
        <w:tc>
          <w:tcPr>
            <w:tcW w:w="1668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2693" w:type="dxa"/>
          </w:tcPr>
          <w:p w:rsidR="00DE6295" w:rsidRPr="00FB72EF" w:rsidRDefault="003A260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571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99,7%</w:t>
            </w:r>
          </w:p>
        </w:tc>
        <w:tc>
          <w:tcPr>
            <w:tcW w:w="2639" w:type="dxa"/>
          </w:tcPr>
          <w:p w:rsidR="00DE6295" w:rsidRPr="00FB72EF" w:rsidRDefault="00DE6295" w:rsidP="00DE6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59,9%</w:t>
            </w:r>
          </w:p>
        </w:tc>
      </w:tr>
      <w:tr w:rsidR="007B76A1" w:rsidRPr="00FB72EF" w:rsidTr="00DE6295">
        <w:tc>
          <w:tcPr>
            <w:tcW w:w="1668" w:type="dxa"/>
          </w:tcPr>
          <w:p w:rsidR="007B76A1" w:rsidRPr="00FB72EF" w:rsidRDefault="007B76A1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2011-2012</w:t>
            </w:r>
          </w:p>
        </w:tc>
        <w:tc>
          <w:tcPr>
            <w:tcW w:w="2693" w:type="dxa"/>
          </w:tcPr>
          <w:p w:rsidR="007B76A1" w:rsidRPr="00FB72EF" w:rsidRDefault="007B76A1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b/>
                <w:sz w:val="28"/>
                <w:szCs w:val="28"/>
              </w:rPr>
              <w:t>930</w:t>
            </w:r>
          </w:p>
        </w:tc>
        <w:tc>
          <w:tcPr>
            <w:tcW w:w="2571" w:type="dxa"/>
          </w:tcPr>
          <w:p w:rsidR="007B76A1" w:rsidRPr="00FB72EF" w:rsidRDefault="007B76A1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b/>
                <w:sz w:val="28"/>
                <w:szCs w:val="28"/>
              </w:rPr>
              <w:t>99,9</w:t>
            </w:r>
          </w:p>
        </w:tc>
        <w:tc>
          <w:tcPr>
            <w:tcW w:w="2639" w:type="dxa"/>
          </w:tcPr>
          <w:p w:rsidR="007B76A1" w:rsidRPr="00FB72EF" w:rsidRDefault="007B76A1" w:rsidP="00DE629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b/>
                <w:sz w:val="28"/>
                <w:szCs w:val="28"/>
              </w:rPr>
              <w:t>63,5%</w:t>
            </w:r>
          </w:p>
        </w:tc>
      </w:tr>
    </w:tbl>
    <w:p w:rsidR="0014458C" w:rsidRPr="00FB72EF" w:rsidRDefault="0014458C" w:rsidP="004503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DE6295" w:rsidRPr="00FB72EF" w:rsidRDefault="00DE6295" w:rsidP="0045031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Как видно из таблицы, успеваемость и качество </w:t>
      </w:r>
      <w:r w:rsidR="0083070E" w:rsidRPr="00FB72EF">
        <w:rPr>
          <w:rFonts w:ascii="Times New Roman" w:hAnsi="Times New Roman" w:cs="Times New Roman"/>
          <w:sz w:val="28"/>
          <w:szCs w:val="28"/>
        </w:rPr>
        <w:t>стабильно повышается.</w:t>
      </w:r>
    </w:p>
    <w:p w:rsidR="00DE6295" w:rsidRPr="00FB72EF" w:rsidRDefault="00450316" w:rsidP="003A2605">
      <w:pPr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Качество обучения</w:t>
      </w:r>
      <w:r w:rsidR="0083070E" w:rsidRPr="00FB72EF">
        <w:rPr>
          <w:rFonts w:ascii="Times New Roman" w:hAnsi="Times New Roman" w:cs="Times New Roman"/>
          <w:sz w:val="28"/>
          <w:szCs w:val="28"/>
        </w:rPr>
        <w:t xml:space="preserve"> по паралеллям</w:t>
      </w:r>
      <w:r w:rsidR="00DE6295" w:rsidRPr="00FB72EF">
        <w:rPr>
          <w:rFonts w:ascii="Times New Roman" w:hAnsi="Times New Roman" w:cs="Times New Roman"/>
          <w:sz w:val="28"/>
          <w:szCs w:val="28"/>
        </w:rPr>
        <w:t xml:space="preserve"> в сравнении показано на рисунке.</w:t>
      </w:r>
    </w:p>
    <w:p w:rsidR="00DE6295" w:rsidRPr="00FB72EF" w:rsidRDefault="0083070E" w:rsidP="0045031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79135" cy="2743200"/>
            <wp:effectExtent l="19050" t="0" r="12065" b="0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80910" w:rsidRPr="00FB72EF" w:rsidRDefault="0083070E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Как видно из диаграммы, наблюдается тенденция роста качества обучения  в начальной школе, качеств</w:t>
      </w:r>
      <w:r w:rsidR="00180910" w:rsidRPr="00FB72EF">
        <w:rPr>
          <w:rFonts w:ascii="Times New Roman" w:hAnsi="Times New Roman" w:cs="Times New Roman"/>
          <w:sz w:val="28"/>
          <w:szCs w:val="28"/>
        </w:rPr>
        <w:t xml:space="preserve">о обучения растет в 5 классах, но </w:t>
      </w:r>
      <w:r w:rsidRPr="00FB72EF">
        <w:rPr>
          <w:rFonts w:ascii="Times New Roman" w:hAnsi="Times New Roman" w:cs="Times New Roman"/>
          <w:sz w:val="28"/>
          <w:szCs w:val="28"/>
        </w:rPr>
        <w:t>снижается к 6 классу, чуть повышается и стабилизируется к 7-9 классу, немного понижается в 10 класс</w:t>
      </w:r>
      <w:r w:rsidR="00180910" w:rsidRPr="00FB72EF">
        <w:rPr>
          <w:rFonts w:ascii="Times New Roman" w:hAnsi="Times New Roman" w:cs="Times New Roman"/>
          <w:sz w:val="28"/>
          <w:szCs w:val="28"/>
        </w:rPr>
        <w:t xml:space="preserve">ах и резко растет к 11 классу. </w:t>
      </w:r>
    </w:p>
    <w:p w:rsidR="0083070E" w:rsidRPr="00FB72EF" w:rsidRDefault="00180910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Тревожный факт при общей положительной картине - с</w:t>
      </w:r>
      <w:r w:rsidR="0083070E" w:rsidRPr="00FB72EF">
        <w:rPr>
          <w:rFonts w:ascii="Times New Roman" w:hAnsi="Times New Roman" w:cs="Times New Roman"/>
          <w:sz w:val="28"/>
          <w:szCs w:val="28"/>
        </w:rPr>
        <w:t>амое низкое качество наблюдается в 6-8 классах</w:t>
      </w:r>
      <w:r w:rsidRPr="00FB72EF">
        <w:rPr>
          <w:rFonts w:ascii="Times New Roman" w:hAnsi="Times New Roman" w:cs="Times New Roman"/>
          <w:sz w:val="28"/>
          <w:szCs w:val="28"/>
        </w:rPr>
        <w:t>. В шестых классах на «4» и «5» учится  половина учащихся – 50%, в 7 и 8 классах – еще меньше – 44,6% и 43,5% соответственно. Это может объясняться несколькими факторами: родители дают больш</w:t>
      </w:r>
      <w:r w:rsidR="006F4683" w:rsidRPr="00FB72EF">
        <w:rPr>
          <w:rFonts w:ascii="Times New Roman" w:hAnsi="Times New Roman" w:cs="Times New Roman"/>
          <w:sz w:val="28"/>
          <w:szCs w:val="28"/>
        </w:rPr>
        <w:t>ую свободу детям, считая, что они уже взрослые. Как следствие – отсутствие контроля, что у некоторой части детей приводит к невыполнению домашней работы, снижению мотивации.</w:t>
      </w:r>
      <w:r w:rsidRPr="00FB72EF">
        <w:rPr>
          <w:rFonts w:ascii="Times New Roman" w:hAnsi="Times New Roman" w:cs="Times New Roman"/>
          <w:sz w:val="28"/>
          <w:szCs w:val="28"/>
        </w:rPr>
        <w:t xml:space="preserve"> </w:t>
      </w:r>
      <w:r w:rsidR="006F4683" w:rsidRPr="00FB72EF">
        <w:rPr>
          <w:rFonts w:ascii="Times New Roman" w:hAnsi="Times New Roman" w:cs="Times New Roman"/>
          <w:sz w:val="28"/>
          <w:szCs w:val="28"/>
        </w:rPr>
        <w:t xml:space="preserve">С другой стороны, учителя направляют основное внимание к выпускным классам, на подготовку к ЕГЭ и ГИА, ослабляют требования к средним параллелям. </w:t>
      </w:r>
      <w:r w:rsidRPr="00FB72EF">
        <w:rPr>
          <w:rFonts w:ascii="Times New Roman" w:hAnsi="Times New Roman" w:cs="Times New Roman"/>
          <w:sz w:val="28"/>
          <w:szCs w:val="28"/>
        </w:rPr>
        <w:t>На следующий год особое внимание следует обратить на это звено.</w:t>
      </w:r>
    </w:p>
    <w:p w:rsidR="006F4683" w:rsidRPr="00FB72EF" w:rsidRDefault="006F4683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Основы успешности закладываются в начальной школе. Результаты начальной школы важны еще и потому, что все дети с 1по4 классы – это «наши собственные» дети, то есть весь период обучались в нашей школе. </w:t>
      </w:r>
      <w:r w:rsidRPr="00FB72EF">
        <w:rPr>
          <w:rFonts w:ascii="Times New Roman" w:hAnsi="Times New Roman" w:cs="Times New Roman"/>
          <w:sz w:val="28"/>
          <w:szCs w:val="28"/>
        </w:rPr>
        <w:lastRenderedPageBreak/>
        <w:t>Поэтому, их успехи – это уже только наши успехи, их пробелы – только наши ошибки.</w:t>
      </w:r>
    </w:p>
    <w:p w:rsidR="00BE065D" w:rsidRPr="00FB72EF" w:rsidRDefault="00BE065D" w:rsidP="00BE065D">
      <w:pPr>
        <w:tabs>
          <w:tab w:val="num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514 из 515  учащихся начальной школы, успешно усвоив учебную программу, были переведены в следующий класс. В прошлом учебном году успеваемость составляла 99,3%, качество обучения – 69%. В этом учебном году успеваемость составляет 99,7% (ученик 2в класса Гизатуллин Т. снова оставлен на повторный год обучения в связи со стойкой неуспеваемостью). Качество знаний  повысилось – 75,2%. </w:t>
      </w:r>
    </w:p>
    <w:tbl>
      <w:tblPr>
        <w:tblW w:w="103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9"/>
        <w:gridCol w:w="1758"/>
        <w:gridCol w:w="2962"/>
        <w:gridCol w:w="3184"/>
      </w:tblGrid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2009-2010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2010-2011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2011-2012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81,3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88,6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 в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69,7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80,6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2 г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71,9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79,4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64,7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70,6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78,1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82,4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3 в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70,6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63,6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3 г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73,5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74,6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67,6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72,6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75,9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61,8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74,3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72,4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69,7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4 в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sz w:val="28"/>
                <w:szCs w:val="28"/>
              </w:rPr>
              <w:t>74,3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74,1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65,2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72,8</w:t>
            </w:r>
          </w:p>
        </w:tc>
      </w:tr>
      <w:tr w:rsidR="00BE065D" w:rsidRPr="00FB72EF" w:rsidTr="00FB72EF">
        <w:tc>
          <w:tcPr>
            <w:tcW w:w="2409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2-4</w:t>
            </w:r>
          </w:p>
        </w:tc>
        <w:tc>
          <w:tcPr>
            <w:tcW w:w="1758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73,3</w:t>
            </w:r>
          </w:p>
        </w:tc>
        <w:tc>
          <w:tcPr>
            <w:tcW w:w="2962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3184" w:type="dxa"/>
          </w:tcPr>
          <w:p w:rsidR="00BE065D" w:rsidRPr="00FB72EF" w:rsidRDefault="00BE065D" w:rsidP="00FB72E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B72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75,2</w:t>
            </w:r>
          </w:p>
        </w:tc>
      </w:tr>
    </w:tbl>
    <w:p w:rsidR="00BE065D" w:rsidRPr="00FB72EF" w:rsidRDefault="00BE065D" w:rsidP="0098344D">
      <w:pPr>
        <w:tabs>
          <w:tab w:val="num" w:pos="142"/>
        </w:tabs>
        <w:spacing w:after="0"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Высокие результаты успеваемости и к</w:t>
      </w:r>
      <w:r w:rsidR="0098344D" w:rsidRPr="00FB72EF">
        <w:rPr>
          <w:rFonts w:ascii="Times New Roman" w:hAnsi="Times New Roman" w:cs="Times New Roman"/>
          <w:sz w:val="28"/>
          <w:szCs w:val="28"/>
        </w:rPr>
        <w:t>ачества объясняются тем, что во-</w:t>
      </w:r>
      <w:r w:rsidRPr="00FB72EF">
        <w:rPr>
          <w:rFonts w:ascii="Times New Roman" w:hAnsi="Times New Roman" w:cs="Times New Roman"/>
          <w:sz w:val="28"/>
          <w:szCs w:val="28"/>
        </w:rPr>
        <w:t xml:space="preserve">первых, все учителя работают по технологии деятельностного метода, </w:t>
      </w:r>
      <w:r w:rsidRPr="00FB72EF">
        <w:rPr>
          <w:rFonts w:ascii="Times New Roman" w:hAnsi="Times New Roman" w:cs="Times New Roman"/>
          <w:sz w:val="28"/>
          <w:szCs w:val="28"/>
        </w:rPr>
        <w:lastRenderedPageBreak/>
        <w:t>который хорошо сочетается с федеральными образовательными ст</w:t>
      </w:r>
      <w:r w:rsidR="0098344D" w:rsidRPr="00FB72EF">
        <w:rPr>
          <w:rFonts w:ascii="Times New Roman" w:hAnsi="Times New Roman" w:cs="Times New Roman"/>
          <w:sz w:val="28"/>
          <w:szCs w:val="28"/>
        </w:rPr>
        <w:t>андартами второго поколения. Во-</w:t>
      </w:r>
      <w:r w:rsidRPr="00FB72EF">
        <w:rPr>
          <w:rFonts w:ascii="Times New Roman" w:hAnsi="Times New Roman" w:cs="Times New Roman"/>
          <w:sz w:val="28"/>
          <w:szCs w:val="28"/>
        </w:rPr>
        <w:t>вторых, группа учителей начальных классов</w:t>
      </w:r>
      <w:r w:rsidR="0098344D" w:rsidRPr="00FB72EF">
        <w:rPr>
          <w:rFonts w:ascii="Times New Roman" w:hAnsi="Times New Roman" w:cs="Times New Roman"/>
          <w:sz w:val="28"/>
          <w:szCs w:val="28"/>
        </w:rPr>
        <w:t xml:space="preserve"> (7 человек)</w:t>
      </w:r>
      <w:r w:rsidRPr="00FB72EF">
        <w:rPr>
          <w:rFonts w:ascii="Times New Roman" w:hAnsi="Times New Roman" w:cs="Times New Roman"/>
          <w:sz w:val="28"/>
          <w:szCs w:val="28"/>
        </w:rPr>
        <w:t xml:space="preserve"> успешно реализуют передовые технологии, в частности, сингапурскую методик</w:t>
      </w:r>
      <w:r w:rsidR="0098344D" w:rsidRPr="00FB72EF">
        <w:rPr>
          <w:rFonts w:ascii="Times New Roman" w:hAnsi="Times New Roman" w:cs="Times New Roman"/>
          <w:sz w:val="28"/>
          <w:szCs w:val="28"/>
        </w:rPr>
        <w:t>у обучения. Стоит отметить также более высокое качество обученности учащихся 2а и 2б классов, реализующие ФГОС в экспериментальном режиме, 2 в класса, реализующего поликультурный компонент также в экспериментальном режиме.</w:t>
      </w:r>
    </w:p>
    <w:p w:rsidR="00BE065D" w:rsidRPr="00FB72EF" w:rsidRDefault="00BE065D" w:rsidP="00BE065D">
      <w:pPr>
        <w:pStyle w:val="a4"/>
        <w:spacing w:line="360" w:lineRule="auto"/>
        <w:rPr>
          <w:sz w:val="28"/>
          <w:szCs w:val="28"/>
        </w:rPr>
      </w:pPr>
      <w:r w:rsidRPr="00FB72EF">
        <w:rPr>
          <w:sz w:val="28"/>
          <w:szCs w:val="28"/>
        </w:rPr>
        <w:t xml:space="preserve">Качество знаний в начальной школе по </w:t>
      </w:r>
      <w:r w:rsidRPr="00FB72EF">
        <w:rPr>
          <w:b/>
          <w:sz w:val="28"/>
          <w:szCs w:val="28"/>
        </w:rPr>
        <w:t>предметам</w:t>
      </w:r>
      <w:r w:rsidRPr="00FB72EF">
        <w:rPr>
          <w:sz w:val="28"/>
          <w:szCs w:val="28"/>
        </w:rPr>
        <w:t xml:space="preserve">  достаточно высокое и составляет 88%. </w:t>
      </w:r>
    </w:p>
    <w:p w:rsidR="00BE065D" w:rsidRPr="00FB72EF" w:rsidRDefault="00BE065D" w:rsidP="00BE065D">
      <w:pPr>
        <w:pStyle w:val="a4"/>
        <w:spacing w:line="360" w:lineRule="auto"/>
        <w:rPr>
          <w:sz w:val="28"/>
          <w:szCs w:val="28"/>
        </w:rPr>
      </w:pPr>
      <w:r w:rsidRPr="00FB72EF">
        <w:rPr>
          <w:noProof/>
          <w:sz w:val="28"/>
          <w:szCs w:val="28"/>
        </w:rPr>
        <w:drawing>
          <wp:inline distT="0" distB="0" distL="0" distR="0">
            <wp:extent cx="4459979" cy="3336415"/>
            <wp:effectExtent l="12197" t="6098" r="4574" b="762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E065D" w:rsidRDefault="00BE065D" w:rsidP="00BE065D">
      <w:pPr>
        <w:spacing w:line="36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Особое внимание – к 4 классам, это наш первый выпуск начальной школы. Их результаты радуют по всем направлениям работы. </w:t>
      </w:r>
    </w:p>
    <w:p w:rsidR="002946C6" w:rsidRDefault="002946C6" w:rsidP="00BE065D">
      <w:pPr>
        <w:spacing w:line="36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E735E">
        <w:rPr>
          <w:rFonts w:ascii="Times New Roman" w:hAnsi="Times New Roman" w:cs="Times New Roman"/>
          <w:color w:val="000000"/>
          <w:sz w:val="28"/>
          <w:szCs w:val="28"/>
        </w:rPr>
        <w:t>По итогам годовой аттестации в 2011/2012 учебном году доля выпускников ступени начального общего образования, получивших «4» и «5»,  составила 72,8%, в 2010/2011 году  - 65,2%.</w:t>
      </w:r>
    </w:p>
    <w:p w:rsidR="007F6182" w:rsidRPr="00FB72EF" w:rsidRDefault="007F6182" w:rsidP="00BE065D">
      <w:pPr>
        <w:spacing w:line="36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F618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4572000" cy="2743200"/>
            <wp:effectExtent l="19050" t="0" r="19050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E065D" w:rsidRPr="00FB72EF" w:rsidRDefault="00BE065D" w:rsidP="00BE065D">
      <w:pPr>
        <w:tabs>
          <w:tab w:val="num" w:pos="142"/>
        </w:tabs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B72EF">
        <w:rPr>
          <w:rFonts w:ascii="Times New Roman" w:hAnsi="Times New Roman" w:cs="Times New Roman"/>
          <w:i/>
          <w:sz w:val="28"/>
          <w:szCs w:val="28"/>
        </w:rPr>
        <w:t>Республиканское мониторинговое тестирование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7"/>
        <w:gridCol w:w="3211"/>
        <w:gridCol w:w="3163"/>
      </w:tblGrid>
      <w:tr w:rsidR="00BE065D" w:rsidRPr="00FB72EF" w:rsidTr="0098344D">
        <w:tc>
          <w:tcPr>
            <w:tcW w:w="3197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11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успеваемость</w:t>
            </w:r>
          </w:p>
        </w:tc>
        <w:tc>
          <w:tcPr>
            <w:tcW w:w="3163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</w:tr>
      <w:tr w:rsidR="00BE065D" w:rsidRPr="00FB72EF" w:rsidTr="0098344D">
        <w:tc>
          <w:tcPr>
            <w:tcW w:w="3197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11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63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BE065D" w:rsidRPr="00FB72EF" w:rsidTr="0098344D">
        <w:tc>
          <w:tcPr>
            <w:tcW w:w="3197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211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163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</w:tr>
      <w:tr w:rsidR="00BE065D" w:rsidRPr="00FB72EF" w:rsidTr="0098344D">
        <w:tc>
          <w:tcPr>
            <w:tcW w:w="3197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Татарский язык</w:t>
            </w:r>
          </w:p>
        </w:tc>
        <w:tc>
          <w:tcPr>
            <w:tcW w:w="3211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99%</w:t>
            </w:r>
          </w:p>
        </w:tc>
        <w:tc>
          <w:tcPr>
            <w:tcW w:w="3163" w:type="dxa"/>
          </w:tcPr>
          <w:p w:rsidR="00BE065D" w:rsidRPr="00FB72EF" w:rsidRDefault="00BE065D" w:rsidP="00FB72EF">
            <w:pPr>
              <w:tabs>
                <w:tab w:val="num" w:pos="142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</w:tbl>
    <w:p w:rsidR="006F4683" w:rsidRPr="00FB72EF" w:rsidRDefault="0098344D" w:rsidP="0098344D">
      <w:pPr>
        <w:tabs>
          <w:tab w:val="num" w:pos="0"/>
        </w:tabs>
        <w:spacing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Из 4 учащихся 4а и 4в классов все четверо заняли 1 и 2 места в районной олимпиаде по русскому языку, чтению, окружающему миру и математике. Ученик 4а класса Гараев Рушан стал победителем в районе как «Самый умный выпускник начальной школы». Учащиеся 4б класса заняли призовые места в городском и республиканском конкурсах ЮИД «Безопасное колесо»</w:t>
      </w:r>
    </w:p>
    <w:p w:rsidR="007B4AE2" w:rsidRPr="00FB72EF" w:rsidRDefault="0098344D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В школе углубленно изучается </w:t>
      </w:r>
      <w:r w:rsidR="007B4AE2" w:rsidRPr="00FB72EF">
        <w:rPr>
          <w:rFonts w:ascii="Times New Roman" w:hAnsi="Times New Roman" w:cs="Times New Roman"/>
          <w:sz w:val="28"/>
          <w:szCs w:val="28"/>
        </w:rPr>
        <w:t>английский язык</w:t>
      </w:r>
      <w:r w:rsidR="00655F9A" w:rsidRPr="00FB72EF">
        <w:rPr>
          <w:rFonts w:ascii="Times New Roman" w:hAnsi="Times New Roman" w:cs="Times New Roman"/>
          <w:sz w:val="28"/>
          <w:szCs w:val="28"/>
        </w:rPr>
        <w:t xml:space="preserve"> (приложение 2.3)</w:t>
      </w:r>
    </w:p>
    <w:p w:rsidR="007B4AE2" w:rsidRPr="00FB72EF" w:rsidRDefault="007B4AE2" w:rsidP="007B4AE2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Мониторинг обученности учащихся</w:t>
      </w:r>
      <w:r w:rsidRPr="00FB72EF">
        <w:rPr>
          <w:rFonts w:ascii="Times New Roman" w:hAnsi="Times New Roman" w:cs="Times New Roman"/>
          <w:sz w:val="28"/>
          <w:szCs w:val="28"/>
        </w:rPr>
        <w:t xml:space="preserve"> </w:t>
      </w:r>
      <w:r w:rsidRPr="00FB72EF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 w:rsidRPr="00FB7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44D" w:rsidRPr="00FB72EF" w:rsidRDefault="0098344D" w:rsidP="009834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5-11 классы</w:t>
      </w:r>
    </w:p>
    <w:tbl>
      <w:tblPr>
        <w:tblStyle w:val="a8"/>
        <w:tblW w:w="0" w:type="auto"/>
        <w:tblLook w:val="04A0"/>
      </w:tblPr>
      <w:tblGrid>
        <w:gridCol w:w="3190"/>
        <w:gridCol w:w="3190"/>
        <w:gridCol w:w="3191"/>
      </w:tblGrid>
      <w:tr w:rsidR="0098344D" w:rsidRPr="00FB72EF" w:rsidTr="00FB72EF">
        <w:tc>
          <w:tcPr>
            <w:tcW w:w="3190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2009-2010 качество</w:t>
            </w:r>
          </w:p>
        </w:tc>
        <w:tc>
          <w:tcPr>
            <w:tcW w:w="3190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2010-2011 качество</w:t>
            </w:r>
          </w:p>
        </w:tc>
        <w:tc>
          <w:tcPr>
            <w:tcW w:w="3191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2011-2012 качество</w:t>
            </w:r>
          </w:p>
        </w:tc>
      </w:tr>
      <w:tr w:rsidR="0098344D" w:rsidRPr="00FB72EF" w:rsidTr="00FB72EF">
        <w:tc>
          <w:tcPr>
            <w:tcW w:w="3190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69.9%</w:t>
            </w:r>
          </w:p>
        </w:tc>
        <w:tc>
          <w:tcPr>
            <w:tcW w:w="3190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69.1%</w:t>
            </w:r>
          </w:p>
        </w:tc>
        <w:tc>
          <w:tcPr>
            <w:tcW w:w="3191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72.8%</w:t>
            </w:r>
          </w:p>
        </w:tc>
      </w:tr>
    </w:tbl>
    <w:p w:rsidR="0098344D" w:rsidRPr="00FB72EF" w:rsidRDefault="0098344D" w:rsidP="009834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2EF">
        <w:rPr>
          <w:rFonts w:ascii="Times New Roman" w:hAnsi="Times New Roman" w:cs="Times New Roman"/>
          <w:b/>
          <w:sz w:val="28"/>
          <w:szCs w:val="28"/>
        </w:rPr>
        <w:t>Международные конкурсы</w:t>
      </w:r>
    </w:p>
    <w:tbl>
      <w:tblPr>
        <w:tblStyle w:val="a8"/>
        <w:tblW w:w="9606" w:type="dxa"/>
        <w:tblLook w:val="04A0"/>
      </w:tblPr>
      <w:tblGrid>
        <w:gridCol w:w="2249"/>
        <w:gridCol w:w="2672"/>
        <w:gridCol w:w="1713"/>
        <w:gridCol w:w="2972"/>
      </w:tblGrid>
      <w:tr w:rsidR="0098344D" w:rsidRPr="00FB72EF" w:rsidTr="00FB72EF">
        <w:tc>
          <w:tcPr>
            <w:tcW w:w="2250" w:type="dxa"/>
          </w:tcPr>
          <w:p w:rsidR="0098344D" w:rsidRPr="00FB72EF" w:rsidRDefault="0098344D" w:rsidP="00FB72EF">
            <w:pPr>
              <w:rPr>
                <w:b/>
                <w:sz w:val="28"/>
                <w:szCs w:val="28"/>
              </w:rPr>
            </w:pPr>
            <w:r w:rsidRPr="00FB72EF">
              <w:rPr>
                <w:b/>
                <w:sz w:val="28"/>
                <w:szCs w:val="28"/>
              </w:rPr>
              <w:t xml:space="preserve">Название </w:t>
            </w:r>
            <w:r w:rsidRPr="00FB72EF">
              <w:rPr>
                <w:b/>
                <w:sz w:val="28"/>
                <w:szCs w:val="28"/>
              </w:rPr>
              <w:lastRenderedPageBreak/>
              <w:t>конкурса</w:t>
            </w:r>
          </w:p>
        </w:tc>
        <w:tc>
          <w:tcPr>
            <w:tcW w:w="2678" w:type="dxa"/>
          </w:tcPr>
          <w:p w:rsidR="0098344D" w:rsidRPr="00FB72EF" w:rsidRDefault="0098344D" w:rsidP="00FB72EF">
            <w:pPr>
              <w:rPr>
                <w:b/>
                <w:sz w:val="28"/>
                <w:szCs w:val="28"/>
              </w:rPr>
            </w:pPr>
            <w:r w:rsidRPr="00FB72EF">
              <w:rPr>
                <w:b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701" w:type="dxa"/>
          </w:tcPr>
          <w:p w:rsidR="0098344D" w:rsidRPr="00FB72EF" w:rsidRDefault="0098344D" w:rsidP="00FB72EF">
            <w:pPr>
              <w:rPr>
                <w:b/>
                <w:sz w:val="28"/>
                <w:szCs w:val="28"/>
              </w:rPr>
            </w:pPr>
            <w:r w:rsidRPr="00FB72EF"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977" w:type="dxa"/>
          </w:tcPr>
          <w:p w:rsidR="0098344D" w:rsidRPr="00FB72EF" w:rsidRDefault="0098344D" w:rsidP="00FB72EF">
            <w:pPr>
              <w:rPr>
                <w:b/>
                <w:sz w:val="28"/>
                <w:szCs w:val="28"/>
              </w:rPr>
            </w:pPr>
            <w:r w:rsidRPr="00FB72EF">
              <w:rPr>
                <w:b/>
                <w:sz w:val="28"/>
                <w:szCs w:val="28"/>
              </w:rPr>
              <w:t>Результат</w:t>
            </w:r>
          </w:p>
        </w:tc>
      </w:tr>
      <w:tr w:rsidR="0098344D" w:rsidRPr="00FB72EF" w:rsidTr="00FB72EF">
        <w:tc>
          <w:tcPr>
            <w:tcW w:w="2250" w:type="dxa"/>
          </w:tcPr>
          <w:p w:rsidR="0098344D" w:rsidRPr="00FB72EF" w:rsidRDefault="0098344D" w:rsidP="00FB72EF">
            <w:pPr>
              <w:rPr>
                <w:sz w:val="28"/>
                <w:szCs w:val="28"/>
                <w:lang w:val="en-US"/>
              </w:rPr>
            </w:pPr>
            <w:r w:rsidRPr="00FB72EF">
              <w:rPr>
                <w:sz w:val="28"/>
                <w:szCs w:val="28"/>
                <w:lang w:val="en-US"/>
              </w:rPr>
              <w:lastRenderedPageBreak/>
              <w:t>British Bulldog</w:t>
            </w:r>
          </w:p>
        </w:tc>
        <w:tc>
          <w:tcPr>
            <w:tcW w:w="2678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3-11</w:t>
            </w:r>
          </w:p>
        </w:tc>
        <w:tc>
          <w:tcPr>
            <w:tcW w:w="1701" w:type="dxa"/>
          </w:tcPr>
          <w:p w:rsidR="0098344D" w:rsidRPr="00FB72EF" w:rsidRDefault="0098344D" w:rsidP="00FB72EF">
            <w:pPr>
              <w:rPr>
                <w:sz w:val="28"/>
                <w:szCs w:val="28"/>
                <w:lang w:val="en-US"/>
              </w:rPr>
            </w:pPr>
            <w:r w:rsidRPr="00FB72EF">
              <w:rPr>
                <w:sz w:val="28"/>
                <w:szCs w:val="28"/>
                <w:lang w:val="en-US"/>
              </w:rPr>
              <w:t>360</w:t>
            </w:r>
          </w:p>
        </w:tc>
        <w:tc>
          <w:tcPr>
            <w:tcW w:w="2977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участники</w:t>
            </w:r>
          </w:p>
        </w:tc>
      </w:tr>
      <w:tr w:rsidR="0098344D" w:rsidRPr="00FB72EF" w:rsidTr="00FB72EF">
        <w:tc>
          <w:tcPr>
            <w:tcW w:w="2250" w:type="dxa"/>
          </w:tcPr>
          <w:p w:rsidR="0098344D" w:rsidRPr="00FB72EF" w:rsidRDefault="0098344D" w:rsidP="00FB72EF">
            <w:pPr>
              <w:rPr>
                <w:sz w:val="28"/>
                <w:szCs w:val="28"/>
                <w:lang w:val="en-US"/>
              </w:rPr>
            </w:pPr>
            <w:r w:rsidRPr="00FB72EF">
              <w:rPr>
                <w:sz w:val="28"/>
                <w:szCs w:val="28"/>
                <w:lang w:val="en-US"/>
              </w:rPr>
              <w:t>Flex</w:t>
            </w:r>
          </w:p>
        </w:tc>
        <w:tc>
          <w:tcPr>
            <w:tcW w:w="2678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9-10</w:t>
            </w:r>
          </w:p>
        </w:tc>
        <w:tc>
          <w:tcPr>
            <w:tcW w:w="1701" w:type="dxa"/>
          </w:tcPr>
          <w:p w:rsidR="0098344D" w:rsidRPr="00FB72EF" w:rsidRDefault="0098344D" w:rsidP="00FB72EF">
            <w:pPr>
              <w:rPr>
                <w:sz w:val="28"/>
                <w:szCs w:val="28"/>
                <w:lang w:val="en-US"/>
              </w:rPr>
            </w:pPr>
            <w:r w:rsidRPr="00FB72EF"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2977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Алексеева А. 9а прошла на 2 тур</w:t>
            </w:r>
          </w:p>
        </w:tc>
      </w:tr>
      <w:tr w:rsidR="0098344D" w:rsidRPr="00FB72EF" w:rsidTr="00FB72EF">
        <w:tc>
          <w:tcPr>
            <w:tcW w:w="2250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  <w:lang w:val="en-US"/>
              </w:rPr>
              <w:t>Amberstar</w:t>
            </w:r>
          </w:p>
        </w:tc>
        <w:tc>
          <w:tcPr>
            <w:tcW w:w="2678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5-11</w:t>
            </w:r>
          </w:p>
        </w:tc>
        <w:tc>
          <w:tcPr>
            <w:tcW w:w="1701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91</w:t>
            </w:r>
          </w:p>
        </w:tc>
        <w:tc>
          <w:tcPr>
            <w:tcW w:w="2977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участники</w:t>
            </w:r>
          </w:p>
        </w:tc>
      </w:tr>
      <w:tr w:rsidR="0098344D" w:rsidRPr="00FB72EF" w:rsidTr="00FB72EF">
        <w:tc>
          <w:tcPr>
            <w:tcW w:w="2250" w:type="dxa"/>
          </w:tcPr>
          <w:p w:rsidR="0098344D" w:rsidRPr="00FB72EF" w:rsidRDefault="0098344D" w:rsidP="00FB72EF">
            <w:pPr>
              <w:rPr>
                <w:sz w:val="28"/>
                <w:szCs w:val="28"/>
                <w:lang w:val="en-US"/>
              </w:rPr>
            </w:pPr>
            <w:r w:rsidRPr="00FB72EF">
              <w:rPr>
                <w:b/>
                <w:sz w:val="28"/>
                <w:szCs w:val="28"/>
                <w:lang w:val="en-US"/>
              </w:rPr>
              <w:t>EF</w:t>
            </w:r>
            <w:r w:rsidRPr="00FB72EF">
              <w:rPr>
                <w:sz w:val="28"/>
                <w:szCs w:val="28"/>
                <w:lang w:val="en-US"/>
              </w:rPr>
              <w:t xml:space="preserve"> Global English Challenge- </w:t>
            </w:r>
            <w:r w:rsidRPr="00FB72EF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2678" w:type="dxa"/>
          </w:tcPr>
          <w:p w:rsidR="0098344D" w:rsidRPr="00FB72EF" w:rsidRDefault="0098344D" w:rsidP="00FB72EF">
            <w:pPr>
              <w:rPr>
                <w:b/>
                <w:sz w:val="28"/>
                <w:szCs w:val="28"/>
              </w:rPr>
            </w:pPr>
            <w:r w:rsidRPr="00FB72EF">
              <w:rPr>
                <w:b/>
                <w:sz w:val="28"/>
                <w:szCs w:val="28"/>
              </w:rPr>
              <w:t>7-</w:t>
            </w:r>
            <w:r w:rsidRPr="00FB72EF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132</w:t>
            </w:r>
          </w:p>
        </w:tc>
        <w:tc>
          <w:tcPr>
            <w:tcW w:w="2977" w:type="dxa"/>
          </w:tcPr>
          <w:p w:rsidR="0098344D" w:rsidRPr="00FB72EF" w:rsidRDefault="0098344D" w:rsidP="00FB72EF">
            <w:pPr>
              <w:rPr>
                <w:sz w:val="28"/>
                <w:szCs w:val="28"/>
              </w:rPr>
            </w:pPr>
            <w:r w:rsidRPr="00FB72EF">
              <w:rPr>
                <w:sz w:val="28"/>
                <w:szCs w:val="28"/>
              </w:rPr>
              <w:t>участники</w:t>
            </w:r>
          </w:p>
        </w:tc>
      </w:tr>
    </w:tbl>
    <w:p w:rsidR="00314EC6" w:rsidRPr="00FB72EF" w:rsidRDefault="00314EC6" w:rsidP="00450316">
      <w:pPr>
        <w:pStyle w:val="a4"/>
        <w:spacing w:line="276" w:lineRule="auto"/>
        <w:rPr>
          <w:sz w:val="28"/>
          <w:szCs w:val="28"/>
        </w:rPr>
      </w:pPr>
      <w:r w:rsidRPr="00FB72EF">
        <w:rPr>
          <w:sz w:val="28"/>
          <w:szCs w:val="28"/>
        </w:rPr>
        <w:t>Анализ качества по отдельным предметам представлен в отчетах заместителей директора по учебной работе (приложение 2.1, 2.2,2.3,2.4</w:t>
      </w:r>
      <w:r w:rsidR="00A86218" w:rsidRPr="00FB72EF">
        <w:rPr>
          <w:sz w:val="28"/>
          <w:szCs w:val="28"/>
        </w:rPr>
        <w:t>, 2.5</w:t>
      </w:r>
      <w:r w:rsidRPr="00FB72EF">
        <w:rPr>
          <w:sz w:val="28"/>
          <w:szCs w:val="28"/>
        </w:rPr>
        <w:t>)</w:t>
      </w:r>
      <w:r w:rsidR="0014458C" w:rsidRPr="00FB72EF">
        <w:rPr>
          <w:sz w:val="28"/>
          <w:szCs w:val="28"/>
        </w:rPr>
        <w:t>.</w:t>
      </w:r>
    </w:p>
    <w:p w:rsidR="00FB72EF" w:rsidRPr="00FB72EF" w:rsidRDefault="00314EC6" w:rsidP="0014458C">
      <w:pPr>
        <w:spacing w:after="0"/>
        <w:ind w:firstLine="1134"/>
        <w:jc w:val="both"/>
        <w:rPr>
          <w:rFonts w:ascii="Times New Roman" w:hAnsi="Times New Roman" w:cs="Times New Roman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Уровень подготовки учащихся подтверждается </w:t>
      </w:r>
      <w:r w:rsidRPr="00FB72EF">
        <w:rPr>
          <w:rFonts w:ascii="Times New Roman" w:hAnsi="Times New Roman" w:cs="Times New Roman"/>
          <w:b/>
          <w:sz w:val="28"/>
          <w:szCs w:val="28"/>
        </w:rPr>
        <w:t>итоговой аттестацией.</w:t>
      </w:r>
      <w:r w:rsidR="00FB72EF" w:rsidRPr="00FB72EF">
        <w:rPr>
          <w:rFonts w:ascii="Times New Roman" w:hAnsi="Times New Roman" w:cs="Times New Roman"/>
        </w:rPr>
        <w:t xml:space="preserve"> </w:t>
      </w:r>
    </w:p>
    <w:p w:rsidR="00FB72EF" w:rsidRPr="00FB72EF" w:rsidRDefault="00FB72EF" w:rsidP="00FB72E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Все учащиеся 9 и 11 классов были допущены к государственной (итоговой) аттестации.  </w:t>
      </w:r>
    </w:p>
    <w:p w:rsidR="00FB72EF" w:rsidRPr="00FB72EF" w:rsidRDefault="00FB72EF" w:rsidP="00FB72EF">
      <w:pPr>
        <w:spacing w:after="0"/>
        <w:ind w:firstLine="1134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FB72E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Результаты итоговой аттестации учащихся основной школы свидетельствует о соответствии уровня качества подготовки </w:t>
      </w:r>
      <w:r w:rsidRPr="00FB72EF">
        <w:rPr>
          <w:rFonts w:ascii="Times New Roman" w:hAnsi="Times New Roman" w:cs="Times New Roman"/>
          <w:b/>
          <w:color w:val="000000"/>
          <w:spacing w:val="3"/>
          <w:sz w:val="28"/>
          <w:szCs w:val="28"/>
        </w:rPr>
        <w:t>выпускников 9 классов</w:t>
      </w:r>
      <w:r w:rsidRPr="00FB72E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требованиям государственных образовательных стандартов.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992"/>
        <w:gridCol w:w="1134"/>
        <w:gridCol w:w="1417"/>
        <w:gridCol w:w="1134"/>
        <w:gridCol w:w="1560"/>
        <w:gridCol w:w="850"/>
        <w:gridCol w:w="850"/>
      </w:tblGrid>
      <w:tr w:rsidR="00FB72EF" w:rsidRPr="00FB72EF" w:rsidTr="00FB72EF">
        <w:trPr>
          <w:trHeight w:val="140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По списку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сдавали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Количество успевающих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% успеваемости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Количество обучающихся на «4» и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%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Средний балл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4,56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3,8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Татарский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Татарский язык (трад. форма)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4,0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3,4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История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3,6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lastRenderedPageBreak/>
              <w:t xml:space="preserve">Биология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физика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3,33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4,6</w:t>
            </w:r>
          </w:p>
        </w:tc>
      </w:tr>
      <w:tr w:rsidR="00FB72EF" w:rsidRPr="00FB72EF" w:rsidTr="00FB72EF">
        <w:trPr>
          <w:trHeight w:val="2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Химия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4,5</w:t>
            </w:r>
          </w:p>
        </w:tc>
      </w:tr>
    </w:tbl>
    <w:p w:rsidR="00FB72EF" w:rsidRPr="00FB72EF" w:rsidRDefault="00FB72EF" w:rsidP="00FB72E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11 класс - третий выпуск в истории нашей школы, дети, проучившиеся в нашей школе 3 года. Вложенные усилия и старания не прошли даром. Все учащиеся 11 класса преодолели минимальный порог, как по обязательным, так и по предметам по выбору. Сравним результаты наших учащихся с результатами выпускников района, г.Казани и республики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9"/>
        <w:gridCol w:w="1576"/>
        <w:gridCol w:w="913"/>
        <w:gridCol w:w="1120"/>
        <w:gridCol w:w="1136"/>
        <w:gridCol w:w="1166"/>
        <w:gridCol w:w="1276"/>
      </w:tblGrid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миним. балл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64,3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66,6</w:t>
            </w: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67,3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65,6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72EF" w:rsidRPr="00FB72EF" w:rsidTr="00FB72EF">
        <w:trPr>
          <w:trHeight w:val="324"/>
        </w:trPr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60,3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62,2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48,2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53,5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48,1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44,9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B72EF" w:rsidRPr="00FB72EF" w:rsidTr="00FB72EF">
        <w:tc>
          <w:tcPr>
            <w:tcW w:w="2229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5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13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67,8</w:t>
            </w:r>
          </w:p>
        </w:tc>
        <w:tc>
          <w:tcPr>
            <w:tcW w:w="1120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116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276" w:type="dxa"/>
          </w:tcPr>
          <w:p w:rsidR="00FB72EF" w:rsidRPr="00FB72EF" w:rsidRDefault="00FB72EF" w:rsidP="00FB72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72E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FB72EF" w:rsidRDefault="00FB72EF" w:rsidP="00FB72EF">
      <w:pPr>
        <w:spacing w:before="24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видно из таблицы, </w:t>
      </w:r>
      <w:r w:rsidR="0026554D">
        <w:rPr>
          <w:rFonts w:ascii="Times New Roman" w:hAnsi="Times New Roman" w:cs="Times New Roman"/>
          <w:sz w:val="28"/>
          <w:szCs w:val="28"/>
        </w:rPr>
        <w:t xml:space="preserve">из 10 предметов, по 6 – результаты выше республиканских, в том числе по двум обязательным предметам – русский язык и математика. Но </w:t>
      </w:r>
      <w:r>
        <w:rPr>
          <w:rFonts w:ascii="Times New Roman" w:hAnsi="Times New Roman" w:cs="Times New Roman"/>
          <w:sz w:val="28"/>
          <w:szCs w:val="28"/>
        </w:rPr>
        <w:t>ниже республиканского</w:t>
      </w:r>
      <w:r w:rsidRPr="00FB72EF">
        <w:rPr>
          <w:rFonts w:ascii="Times New Roman" w:hAnsi="Times New Roman" w:cs="Times New Roman"/>
          <w:sz w:val="28"/>
          <w:szCs w:val="28"/>
        </w:rPr>
        <w:t xml:space="preserve"> уровня оказались предметы: химия, английский язык, история, </w:t>
      </w:r>
      <w:r>
        <w:rPr>
          <w:rFonts w:ascii="Times New Roman" w:hAnsi="Times New Roman" w:cs="Times New Roman"/>
          <w:sz w:val="28"/>
          <w:szCs w:val="28"/>
        </w:rPr>
        <w:t xml:space="preserve">физика, </w:t>
      </w:r>
      <w:r w:rsidRPr="00FB72EF">
        <w:rPr>
          <w:rFonts w:ascii="Times New Roman" w:hAnsi="Times New Roman" w:cs="Times New Roman"/>
          <w:sz w:val="28"/>
          <w:szCs w:val="28"/>
        </w:rPr>
        <w:t>информатика.</w:t>
      </w:r>
      <w:r>
        <w:rPr>
          <w:rFonts w:ascii="Times New Roman" w:hAnsi="Times New Roman" w:cs="Times New Roman"/>
          <w:sz w:val="28"/>
          <w:szCs w:val="28"/>
        </w:rPr>
        <w:t xml:space="preserve"> Не могут радовать  результаты по английскому языку, который является профильным</w:t>
      </w:r>
      <w:r w:rsidR="0026554D">
        <w:rPr>
          <w:rFonts w:ascii="Times New Roman" w:hAnsi="Times New Roman" w:cs="Times New Roman"/>
          <w:sz w:val="28"/>
          <w:szCs w:val="28"/>
        </w:rPr>
        <w:t xml:space="preserve">, - ниже результатов района и республики, ниже, чем результаты ЕГЭ наших </w:t>
      </w:r>
      <w:r w:rsidR="0026554D">
        <w:rPr>
          <w:rFonts w:ascii="Times New Roman" w:hAnsi="Times New Roman" w:cs="Times New Roman"/>
          <w:sz w:val="28"/>
          <w:szCs w:val="28"/>
        </w:rPr>
        <w:lastRenderedPageBreak/>
        <w:t>выпускников прошлого года – 68,6%. Учащихся и в прошлом году, и в этом готовил один и тот же учитель, учитель высшей категории. Поэтому с причинами неудачи этого года нужно будет разбираться глубже на заседаниях МО учителей иностранного языка.</w:t>
      </w:r>
    </w:p>
    <w:p w:rsidR="007F6182" w:rsidRPr="003E3268" w:rsidRDefault="007F6182" w:rsidP="007F6182">
      <w:pPr>
        <w:jc w:val="both"/>
        <w:rPr>
          <w:rFonts w:ascii="Times New Roman" w:hAnsi="Times New Roman" w:cs="Times New Roman"/>
          <w:sz w:val="28"/>
          <w:szCs w:val="28"/>
        </w:rPr>
      </w:pPr>
      <w:r w:rsidRPr="003E3268">
        <w:rPr>
          <w:rFonts w:ascii="Times New Roman" w:hAnsi="Times New Roman" w:cs="Times New Roman"/>
          <w:sz w:val="28"/>
          <w:szCs w:val="28"/>
        </w:rPr>
        <w:t>Средний балл по результатам ЕГЭ (по отношению к городскому показателю)</w:t>
      </w:r>
      <w:r>
        <w:rPr>
          <w:rFonts w:ascii="Times New Roman" w:hAnsi="Times New Roman" w:cs="Times New Roman"/>
          <w:sz w:val="28"/>
          <w:szCs w:val="28"/>
        </w:rPr>
        <w:t xml:space="preserve"> в динамике</w:t>
      </w:r>
    </w:p>
    <w:tbl>
      <w:tblPr>
        <w:tblStyle w:val="a8"/>
        <w:tblW w:w="0" w:type="auto"/>
        <w:tblLook w:val="04A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7F6182" w:rsidRPr="003E3268" w:rsidTr="00A03520">
        <w:tc>
          <w:tcPr>
            <w:tcW w:w="4784" w:type="dxa"/>
            <w:gridSpan w:val="4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787" w:type="dxa"/>
            <w:gridSpan w:val="4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 xml:space="preserve">Математика </w:t>
            </w:r>
          </w:p>
        </w:tc>
      </w:tr>
      <w:tr w:rsidR="007F6182" w:rsidRPr="003E3268" w:rsidTr="00A03520">
        <w:tc>
          <w:tcPr>
            <w:tcW w:w="2392" w:type="dxa"/>
            <w:gridSpan w:val="2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2010/2011</w:t>
            </w:r>
          </w:p>
        </w:tc>
        <w:tc>
          <w:tcPr>
            <w:tcW w:w="2392" w:type="dxa"/>
            <w:gridSpan w:val="2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2011/2012</w:t>
            </w:r>
          </w:p>
        </w:tc>
        <w:tc>
          <w:tcPr>
            <w:tcW w:w="2393" w:type="dxa"/>
            <w:gridSpan w:val="2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2010/2011</w:t>
            </w:r>
          </w:p>
        </w:tc>
        <w:tc>
          <w:tcPr>
            <w:tcW w:w="2394" w:type="dxa"/>
            <w:gridSpan w:val="2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2011/2012</w:t>
            </w:r>
          </w:p>
        </w:tc>
      </w:tr>
      <w:tr w:rsidR="007F6182" w:rsidRPr="003E3268" w:rsidTr="00A03520"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город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школа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город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школа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город</w:t>
            </w: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школа</w:t>
            </w: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город</w:t>
            </w: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школа</w:t>
            </w:r>
          </w:p>
        </w:tc>
      </w:tr>
      <w:tr w:rsidR="007F6182" w:rsidRPr="003E3268" w:rsidTr="00A03520"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65,2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69,5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65,6</w:t>
            </w:r>
          </w:p>
        </w:tc>
        <w:tc>
          <w:tcPr>
            <w:tcW w:w="1196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51</w:t>
            </w: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50,9</w:t>
            </w: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97" w:type="dxa"/>
          </w:tcPr>
          <w:p w:rsidR="007F6182" w:rsidRPr="003E3268" w:rsidRDefault="007F6182" w:rsidP="00A03520">
            <w:pPr>
              <w:jc w:val="both"/>
              <w:rPr>
                <w:sz w:val="28"/>
                <w:szCs w:val="28"/>
              </w:rPr>
            </w:pPr>
            <w:r w:rsidRPr="003E3268">
              <w:rPr>
                <w:sz w:val="28"/>
                <w:szCs w:val="28"/>
              </w:rPr>
              <w:t>49</w:t>
            </w:r>
          </w:p>
        </w:tc>
      </w:tr>
    </w:tbl>
    <w:p w:rsidR="00FB72EF" w:rsidRPr="00FB72EF" w:rsidRDefault="00FB72EF" w:rsidP="002946C6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Высокие баллы набрали следующие учащиеся:</w:t>
      </w:r>
      <w:r w:rsidR="0026554D">
        <w:rPr>
          <w:rFonts w:ascii="Times New Roman" w:hAnsi="Times New Roman" w:cs="Times New Roman"/>
          <w:sz w:val="28"/>
          <w:szCs w:val="28"/>
        </w:rPr>
        <w:t xml:space="preserve"> Гарипова Эльза (</w:t>
      </w:r>
      <w:r w:rsidRPr="00FB72EF">
        <w:rPr>
          <w:rFonts w:ascii="Times New Roman" w:hAnsi="Times New Roman" w:cs="Times New Roman"/>
          <w:sz w:val="28"/>
          <w:szCs w:val="28"/>
        </w:rPr>
        <w:t>95 баллов), Акылбекова Диана  (84 балла), Ах</w:t>
      </w:r>
      <w:r w:rsidR="0026554D">
        <w:rPr>
          <w:rFonts w:ascii="Times New Roman" w:hAnsi="Times New Roman" w:cs="Times New Roman"/>
          <w:sz w:val="28"/>
          <w:szCs w:val="28"/>
        </w:rPr>
        <w:t>мадиева Эльвира (82 балла), все – по русскому языку, учитель – Мухаметова А.А.</w:t>
      </w:r>
    </w:p>
    <w:p w:rsidR="00FB72EF" w:rsidRPr="00FB72EF" w:rsidRDefault="00FB72EF" w:rsidP="00FB72EF">
      <w:pPr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Все выпускники (58 человек) получили аттестаты об основном общем (30) и о среднем (полном) общем образовании (28). Ученица 11а класса Гарипова Эльза получила аттестат с золотым тиснением и награждена золотой медалью «За особые успехи в учебе», ученица 9а класса Алексеева Анастасия получили аттестат особого образца.</w:t>
      </w:r>
    </w:p>
    <w:p w:rsidR="00FB72EF" w:rsidRPr="00FB72EF" w:rsidRDefault="00FB72EF" w:rsidP="00FB72EF">
      <w:pPr>
        <w:tabs>
          <w:tab w:val="left" w:pos="5925"/>
        </w:tabs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FB72EF">
        <w:rPr>
          <w:rFonts w:ascii="Times New Roman" w:hAnsi="Times New Roman" w:cs="Times New Roman"/>
          <w:sz w:val="28"/>
          <w:szCs w:val="28"/>
        </w:rPr>
        <w:t>В целом, результаты итоговой аттестации, как и качество обучения по школе – удовлетворительные.</w:t>
      </w:r>
    </w:p>
    <w:sectPr w:rsidR="00FB72EF" w:rsidRPr="00FB72EF" w:rsidSect="007D540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126" w:rsidRDefault="00E83126" w:rsidP="00043DE0">
      <w:pPr>
        <w:spacing w:after="0" w:line="240" w:lineRule="auto"/>
      </w:pPr>
      <w:r>
        <w:separator/>
      </w:r>
    </w:p>
  </w:endnote>
  <w:endnote w:type="continuationSeparator" w:id="0">
    <w:p w:rsidR="00E83126" w:rsidRDefault="00E83126" w:rsidP="00043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126" w:rsidRDefault="00E83126" w:rsidP="00043DE0">
      <w:pPr>
        <w:spacing w:after="0" w:line="240" w:lineRule="auto"/>
      </w:pPr>
      <w:r>
        <w:separator/>
      </w:r>
    </w:p>
  </w:footnote>
  <w:footnote w:type="continuationSeparator" w:id="0">
    <w:p w:rsidR="00E83126" w:rsidRDefault="00E83126" w:rsidP="00043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42204"/>
      <w:docPartObj>
        <w:docPartGallery w:val="Page Numbers (Top of Page)"/>
        <w:docPartUnique/>
      </w:docPartObj>
    </w:sdtPr>
    <w:sdtContent>
      <w:p w:rsidR="00FB72EF" w:rsidRDefault="0031376C">
        <w:pPr>
          <w:pStyle w:val="ac"/>
          <w:jc w:val="center"/>
        </w:pPr>
        <w:fldSimple w:instr=" PAGE   \* MERGEFORMAT ">
          <w:r w:rsidR="00EA24EC">
            <w:rPr>
              <w:noProof/>
            </w:rPr>
            <w:t>10</w:t>
          </w:r>
        </w:fldSimple>
      </w:p>
    </w:sdtContent>
  </w:sdt>
  <w:p w:rsidR="00FB72EF" w:rsidRDefault="00FB72E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B80"/>
      </v:shape>
    </w:pict>
  </w:numPicBullet>
  <w:abstractNum w:abstractNumId="0">
    <w:nsid w:val="FFFFFFFE"/>
    <w:multiLevelType w:val="singleLevel"/>
    <w:tmpl w:val="3A80A8F4"/>
    <w:lvl w:ilvl="0">
      <w:numFmt w:val="bullet"/>
      <w:lvlText w:val="*"/>
      <w:lvlJc w:val="left"/>
    </w:lvl>
  </w:abstractNum>
  <w:abstractNum w:abstractNumId="1">
    <w:nsid w:val="00FE3DFB"/>
    <w:multiLevelType w:val="hybridMultilevel"/>
    <w:tmpl w:val="0CBE1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E5522A"/>
    <w:multiLevelType w:val="hybridMultilevel"/>
    <w:tmpl w:val="93A6F2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2358C"/>
    <w:multiLevelType w:val="hybridMultilevel"/>
    <w:tmpl w:val="01BAB482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8702A7"/>
    <w:multiLevelType w:val="multilevel"/>
    <w:tmpl w:val="F26CB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5">
    <w:nsid w:val="1CD007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317753"/>
    <w:multiLevelType w:val="hybridMultilevel"/>
    <w:tmpl w:val="F852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037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976F33"/>
    <w:multiLevelType w:val="hybridMultilevel"/>
    <w:tmpl w:val="ADF4F63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093788A"/>
    <w:multiLevelType w:val="hybridMultilevel"/>
    <w:tmpl w:val="5F40B2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482CDD"/>
    <w:multiLevelType w:val="hybridMultilevel"/>
    <w:tmpl w:val="87B818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8F1D3C"/>
    <w:multiLevelType w:val="hybridMultilevel"/>
    <w:tmpl w:val="6B6C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12466"/>
    <w:multiLevelType w:val="hybridMultilevel"/>
    <w:tmpl w:val="5C34A850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355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0926DA3"/>
    <w:multiLevelType w:val="hybridMultilevel"/>
    <w:tmpl w:val="9238FA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A70FA5"/>
    <w:multiLevelType w:val="hybridMultilevel"/>
    <w:tmpl w:val="BBA0718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"/>
  </w:num>
  <w:num w:numId="5">
    <w:abstractNumId w:val="11"/>
  </w:num>
  <w:num w:numId="6">
    <w:abstractNumId w:val="4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8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697E"/>
    <w:rsid w:val="00027E26"/>
    <w:rsid w:val="00043DE0"/>
    <w:rsid w:val="000450BA"/>
    <w:rsid w:val="0006638F"/>
    <w:rsid w:val="000C604D"/>
    <w:rsid w:val="00107A5C"/>
    <w:rsid w:val="00110081"/>
    <w:rsid w:val="0014458C"/>
    <w:rsid w:val="00152BB1"/>
    <w:rsid w:val="00171AEF"/>
    <w:rsid w:val="00180910"/>
    <w:rsid w:val="001863A7"/>
    <w:rsid w:val="001D1DDE"/>
    <w:rsid w:val="001D2020"/>
    <w:rsid w:val="00201A6C"/>
    <w:rsid w:val="002107BD"/>
    <w:rsid w:val="00217B45"/>
    <w:rsid w:val="00246B2D"/>
    <w:rsid w:val="0026554D"/>
    <w:rsid w:val="00280539"/>
    <w:rsid w:val="002946C6"/>
    <w:rsid w:val="002A2EE2"/>
    <w:rsid w:val="002E5717"/>
    <w:rsid w:val="002F1BFC"/>
    <w:rsid w:val="0030136F"/>
    <w:rsid w:val="003114B3"/>
    <w:rsid w:val="0031376C"/>
    <w:rsid w:val="00314EC6"/>
    <w:rsid w:val="00347D85"/>
    <w:rsid w:val="0039697E"/>
    <w:rsid w:val="00397DA5"/>
    <w:rsid w:val="003A2605"/>
    <w:rsid w:val="003C7F55"/>
    <w:rsid w:val="003E34FE"/>
    <w:rsid w:val="00403A27"/>
    <w:rsid w:val="004275A9"/>
    <w:rsid w:val="0043254A"/>
    <w:rsid w:val="00440615"/>
    <w:rsid w:val="00450316"/>
    <w:rsid w:val="00453762"/>
    <w:rsid w:val="00480D84"/>
    <w:rsid w:val="00491C4B"/>
    <w:rsid w:val="004E09C8"/>
    <w:rsid w:val="00547EDA"/>
    <w:rsid w:val="005B2B49"/>
    <w:rsid w:val="005D6174"/>
    <w:rsid w:val="005E1530"/>
    <w:rsid w:val="00610E1E"/>
    <w:rsid w:val="00612570"/>
    <w:rsid w:val="0062754D"/>
    <w:rsid w:val="00655F9A"/>
    <w:rsid w:val="006930A3"/>
    <w:rsid w:val="006A1A8E"/>
    <w:rsid w:val="006C33D2"/>
    <w:rsid w:val="006D3B54"/>
    <w:rsid w:val="006F0A85"/>
    <w:rsid w:val="006F4683"/>
    <w:rsid w:val="006F5678"/>
    <w:rsid w:val="00701BB5"/>
    <w:rsid w:val="007028DD"/>
    <w:rsid w:val="0071768B"/>
    <w:rsid w:val="007778BB"/>
    <w:rsid w:val="007A31D0"/>
    <w:rsid w:val="007A504B"/>
    <w:rsid w:val="007B31E6"/>
    <w:rsid w:val="007B4AE2"/>
    <w:rsid w:val="007B76A1"/>
    <w:rsid w:val="007C3DC3"/>
    <w:rsid w:val="007D003D"/>
    <w:rsid w:val="007D5404"/>
    <w:rsid w:val="007D6F9F"/>
    <w:rsid w:val="007F6182"/>
    <w:rsid w:val="0080669A"/>
    <w:rsid w:val="0083070E"/>
    <w:rsid w:val="008330DA"/>
    <w:rsid w:val="00841DD7"/>
    <w:rsid w:val="008567C2"/>
    <w:rsid w:val="00862ADE"/>
    <w:rsid w:val="008B01B1"/>
    <w:rsid w:val="008B2075"/>
    <w:rsid w:val="008B3835"/>
    <w:rsid w:val="008B7483"/>
    <w:rsid w:val="008D1A52"/>
    <w:rsid w:val="008E5C2F"/>
    <w:rsid w:val="008E682A"/>
    <w:rsid w:val="008F2998"/>
    <w:rsid w:val="008F7B59"/>
    <w:rsid w:val="00925832"/>
    <w:rsid w:val="009419D0"/>
    <w:rsid w:val="00945A6D"/>
    <w:rsid w:val="00977C5E"/>
    <w:rsid w:val="0098344D"/>
    <w:rsid w:val="00994C52"/>
    <w:rsid w:val="00A0483F"/>
    <w:rsid w:val="00A360BD"/>
    <w:rsid w:val="00A506DE"/>
    <w:rsid w:val="00A74EDC"/>
    <w:rsid w:val="00A84BEE"/>
    <w:rsid w:val="00A86218"/>
    <w:rsid w:val="00AA2D7B"/>
    <w:rsid w:val="00AD317E"/>
    <w:rsid w:val="00AD737F"/>
    <w:rsid w:val="00B61CE4"/>
    <w:rsid w:val="00BE065D"/>
    <w:rsid w:val="00BF42F8"/>
    <w:rsid w:val="00C374C8"/>
    <w:rsid w:val="00C41CCE"/>
    <w:rsid w:val="00C44B41"/>
    <w:rsid w:val="00C63429"/>
    <w:rsid w:val="00D44981"/>
    <w:rsid w:val="00D46A32"/>
    <w:rsid w:val="00D77561"/>
    <w:rsid w:val="00D933AB"/>
    <w:rsid w:val="00D94DCA"/>
    <w:rsid w:val="00DE6295"/>
    <w:rsid w:val="00E05BA5"/>
    <w:rsid w:val="00E26EC8"/>
    <w:rsid w:val="00E83126"/>
    <w:rsid w:val="00EA2339"/>
    <w:rsid w:val="00EA24EC"/>
    <w:rsid w:val="00F24A8B"/>
    <w:rsid w:val="00F50F79"/>
    <w:rsid w:val="00F95DCC"/>
    <w:rsid w:val="00FB72EF"/>
    <w:rsid w:val="00FC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97E"/>
    <w:pPr>
      <w:ind w:left="720"/>
      <w:contextualSpacing/>
    </w:pPr>
  </w:style>
  <w:style w:type="paragraph" w:styleId="a4">
    <w:name w:val="Body Text Indent"/>
    <w:basedOn w:val="a"/>
    <w:link w:val="a5"/>
    <w:rsid w:val="00280539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8053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E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629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B4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994C5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994C52"/>
    <w:rPr>
      <w:rFonts w:ascii="Courier New" w:eastAsia="Times New Roman" w:hAnsi="Courier New" w:cs="Courier New"/>
      <w:sz w:val="20"/>
      <w:szCs w:val="20"/>
    </w:rPr>
  </w:style>
  <w:style w:type="character" w:styleId="ab">
    <w:name w:val="Strong"/>
    <w:basedOn w:val="a0"/>
    <w:uiPriority w:val="22"/>
    <w:qFormat/>
    <w:rsid w:val="008330DA"/>
    <w:rPr>
      <w:b/>
      <w:bCs/>
    </w:rPr>
  </w:style>
  <w:style w:type="paragraph" w:styleId="ac">
    <w:name w:val="header"/>
    <w:basedOn w:val="a"/>
    <w:link w:val="ad"/>
    <w:uiPriority w:val="99"/>
    <w:unhideWhenUsed/>
    <w:rsid w:val="000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43DE0"/>
  </w:style>
  <w:style w:type="paragraph" w:styleId="ae">
    <w:name w:val="footer"/>
    <w:basedOn w:val="a"/>
    <w:link w:val="af"/>
    <w:uiPriority w:val="99"/>
    <w:semiHidden/>
    <w:unhideWhenUsed/>
    <w:rsid w:val="00043D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43DE0"/>
  </w:style>
  <w:style w:type="paragraph" w:styleId="af0">
    <w:name w:val="Normal (Web)"/>
    <w:basedOn w:val="a"/>
    <w:uiPriority w:val="99"/>
    <w:semiHidden/>
    <w:unhideWhenUsed/>
    <w:rsid w:val="007D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2;&#1086;&#1080;%20&#1076;&#1086;&#1082;&#1091;&#1084;&#1077;&#1085;&#1090;&#1099;\&#1054;&#1090;&#1095;&#1077;&#1090;&#1099;\&#1040;&#1053;&#1040;&#1051;&#1048;&#1047;%202011%202\&#1040;&#1085;&#1072;&#1083;&#1080;&#1079;%202012\&#1044;&#1083;&#1103;%20&#1053;.&#1064;.%202012%20&#1074;&#1077;&#1088;&#1085;&#1072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2;&#1086;&#1080;%20&#1076;&#1086;&#1082;&#1091;&#1084;&#1077;&#1085;&#1090;&#1099;\&#1054;&#1090;&#1095;&#1077;&#1090;&#1099;\&#1040;&#1053;&#1040;&#1051;&#1048;&#1047;%202011%202\&#1040;&#1085;&#1072;&#1083;&#1080;&#1079;%202012\&#1044;&#1083;&#1103;%20&#1053;.&#1064;.%202012%20&#1074;&#1077;&#1088;&#1085;&#1072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User\&#1056;&#1072;&#1073;&#1086;&#1095;&#1080;&#1081;%20&#1089;&#1090;&#1086;&#1083;\&#1044;&#1083;&#1103;%20&#1061;&#1072;&#1076;&#1080;&#1091;&#1083;&#1083;&#1080;&#1085;&#1072;\4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'[Для Н.Ш. 2012 верная.xlsx]Лист1'!$B$1:$B$3</c:f>
              <c:strCache>
                <c:ptCount val="1"/>
                <c:pt idx="0">
                  <c:v>Качество обучения 2009-2010</c:v>
                </c:pt>
              </c:strCache>
            </c:strRef>
          </c:tx>
          <c:cat>
            <c:strRef>
              <c:f>'[Для Н.Ш. 2012 верная.xlsx]Лист1'!$A$4:$A$13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'[Для Н.Ш. 2012 верная.xlsx]Лист1'!$B$4:$B$13</c:f>
              <c:numCache>
                <c:formatCode>General</c:formatCode>
                <c:ptCount val="10"/>
                <c:pt idx="0">
                  <c:v>71.900000000000006</c:v>
                </c:pt>
                <c:pt idx="1">
                  <c:v>74.599999999999994</c:v>
                </c:pt>
                <c:pt idx="2">
                  <c:v>74.099999999999994</c:v>
                </c:pt>
                <c:pt idx="3">
                  <c:v>58.4</c:v>
                </c:pt>
                <c:pt idx="4">
                  <c:v>49.2</c:v>
                </c:pt>
                <c:pt idx="5">
                  <c:v>34.4</c:v>
                </c:pt>
                <c:pt idx="6">
                  <c:v>47.2</c:v>
                </c:pt>
                <c:pt idx="7">
                  <c:v>50</c:v>
                </c:pt>
                <c:pt idx="8">
                  <c:v>34.800000000000004</c:v>
                </c:pt>
                <c:pt idx="9">
                  <c:v>64.3</c:v>
                </c:pt>
              </c:numCache>
            </c:numRef>
          </c:val>
        </c:ser>
        <c:ser>
          <c:idx val="1"/>
          <c:order val="1"/>
          <c:tx>
            <c:strRef>
              <c:f>'[Для Н.Ш. 2012 верная.xlsx]Лист1'!$C$1:$C$3</c:f>
              <c:strCache>
                <c:ptCount val="1"/>
                <c:pt idx="0">
                  <c:v>Качество обучения 2010-2011</c:v>
                </c:pt>
              </c:strCache>
            </c:strRef>
          </c:tx>
          <c:cat>
            <c:strRef>
              <c:f>'[Для Н.Ш. 2012 верная.xlsx]Лист1'!$A$4:$A$13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'[Для Н.Ш. 2012 верная.xlsx]Лист1'!$C$4:$C$13</c:f>
              <c:numCache>
                <c:formatCode>General</c:formatCode>
                <c:ptCount val="10"/>
                <c:pt idx="0">
                  <c:v>72</c:v>
                </c:pt>
                <c:pt idx="1">
                  <c:v>67.599999999999994</c:v>
                </c:pt>
                <c:pt idx="2">
                  <c:v>65.2</c:v>
                </c:pt>
                <c:pt idx="3">
                  <c:v>64.2</c:v>
                </c:pt>
                <c:pt idx="4">
                  <c:v>58.1</c:v>
                </c:pt>
                <c:pt idx="5">
                  <c:v>37.700000000000003</c:v>
                </c:pt>
                <c:pt idx="6">
                  <c:v>34.4</c:v>
                </c:pt>
                <c:pt idx="7">
                  <c:v>49.1</c:v>
                </c:pt>
                <c:pt idx="8">
                  <c:v>60.7</c:v>
                </c:pt>
                <c:pt idx="9">
                  <c:v>50</c:v>
                </c:pt>
              </c:numCache>
            </c:numRef>
          </c:val>
        </c:ser>
        <c:ser>
          <c:idx val="2"/>
          <c:order val="2"/>
          <c:tx>
            <c:strRef>
              <c:f>'[Для Н.Ш. 2012 верная.xlsx]Лист1'!$D$1:$D$3</c:f>
              <c:strCache>
                <c:ptCount val="1"/>
                <c:pt idx="0">
                  <c:v>Качество обучения 2011-2012</c:v>
                </c:pt>
              </c:strCache>
            </c:strRef>
          </c:tx>
          <c:cat>
            <c:strRef>
              <c:f>'[Для Н.Ш. 2012 верная.xlsx]Лист1'!$A$4:$A$13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'[Для Н.Ш. 2012 верная.xlsx]Лист1'!$D$4:$D$13</c:f>
              <c:numCache>
                <c:formatCode>General</c:formatCode>
                <c:ptCount val="10"/>
                <c:pt idx="0">
                  <c:v>79.400000000000006</c:v>
                </c:pt>
                <c:pt idx="1">
                  <c:v>72.599999999999994</c:v>
                </c:pt>
                <c:pt idx="2">
                  <c:v>72.8</c:v>
                </c:pt>
                <c:pt idx="3">
                  <c:v>69.2</c:v>
                </c:pt>
                <c:pt idx="4">
                  <c:v>50</c:v>
                </c:pt>
                <c:pt idx="5">
                  <c:v>44.6</c:v>
                </c:pt>
                <c:pt idx="6">
                  <c:v>43.5</c:v>
                </c:pt>
                <c:pt idx="7">
                  <c:v>53.3</c:v>
                </c:pt>
                <c:pt idx="8">
                  <c:v>58.1</c:v>
                </c:pt>
                <c:pt idx="9">
                  <c:v>67.8</c:v>
                </c:pt>
              </c:numCache>
            </c:numRef>
          </c:val>
        </c:ser>
        <c:axId val="88051712"/>
        <c:axId val="88053248"/>
      </c:barChart>
      <c:catAx>
        <c:axId val="88051712"/>
        <c:scaling>
          <c:orientation val="minMax"/>
        </c:scaling>
        <c:axPos val="b"/>
        <c:tickLblPos val="nextTo"/>
        <c:crossAx val="88053248"/>
        <c:crosses val="autoZero"/>
        <c:auto val="1"/>
        <c:lblAlgn val="ctr"/>
        <c:lblOffset val="100"/>
      </c:catAx>
      <c:valAx>
        <c:axId val="88053248"/>
        <c:scaling>
          <c:orientation val="minMax"/>
        </c:scaling>
        <c:axPos val="l"/>
        <c:majorGridlines/>
        <c:numFmt formatCode="General" sourceLinked="1"/>
        <c:tickLblPos val="nextTo"/>
        <c:crossAx val="880517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'[Для Н.Ш. 2012 верная.xlsx]Лист1'!$B$27:$B$29</c:f>
              <c:strCache>
                <c:ptCount val="1"/>
                <c:pt idx="0">
                  <c:v>Качество по предметам</c:v>
                </c:pt>
              </c:strCache>
            </c:strRef>
          </c:tx>
          <c:cat>
            <c:strRef>
              <c:f>'[Для Н.Ш. 2012 верная.xlsx]Лист1'!$A$30:$A$40</c:f>
              <c:strCache>
                <c:ptCount val="11"/>
                <c:pt idx="0">
                  <c:v>татарский язык</c:v>
                </c:pt>
                <c:pt idx="1">
                  <c:v>татарская литература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окружающий мир</c:v>
                </c:pt>
                <c:pt idx="7">
                  <c:v>музыка</c:v>
                </c:pt>
                <c:pt idx="8">
                  <c:v>изо</c:v>
                </c:pt>
                <c:pt idx="9">
                  <c:v>технология</c:v>
                </c:pt>
                <c:pt idx="10">
                  <c:v>физкультура</c:v>
                </c:pt>
              </c:strCache>
            </c:strRef>
          </c:cat>
          <c:val>
            <c:numRef>
              <c:f>'[Для Н.Ш. 2012 верная.xlsx]Лист1'!$B$30:$B$40</c:f>
              <c:numCache>
                <c:formatCode>General</c:formatCode>
                <c:ptCount val="11"/>
              </c:numCache>
            </c:numRef>
          </c:val>
        </c:ser>
        <c:ser>
          <c:idx val="1"/>
          <c:order val="1"/>
          <c:tx>
            <c:strRef>
              <c:f>'[Для Н.Ш. 2012 верная.xlsx]Лист1'!$C$27:$C$29</c:f>
              <c:strCache>
                <c:ptCount val="1"/>
                <c:pt idx="0">
                  <c:v>Качество по предметам 2009-2010</c:v>
                </c:pt>
              </c:strCache>
            </c:strRef>
          </c:tx>
          <c:cat>
            <c:strRef>
              <c:f>'[Для Н.Ш. 2012 верная.xlsx]Лист1'!$A$30:$A$40</c:f>
              <c:strCache>
                <c:ptCount val="11"/>
                <c:pt idx="0">
                  <c:v>татарский язык</c:v>
                </c:pt>
                <c:pt idx="1">
                  <c:v>татарская литература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окружающий мир</c:v>
                </c:pt>
                <c:pt idx="7">
                  <c:v>музыка</c:v>
                </c:pt>
                <c:pt idx="8">
                  <c:v>изо</c:v>
                </c:pt>
                <c:pt idx="9">
                  <c:v>технология</c:v>
                </c:pt>
                <c:pt idx="10">
                  <c:v>физкультура</c:v>
                </c:pt>
              </c:strCache>
            </c:strRef>
          </c:cat>
          <c:val>
            <c:numRef>
              <c:f>'[Для Н.Ш. 2012 верная.xlsx]Лист1'!$C$30:$C$40</c:f>
              <c:numCache>
                <c:formatCode>General</c:formatCode>
                <c:ptCount val="11"/>
                <c:pt idx="0">
                  <c:v>86.6</c:v>
                </c:pt>
                <c:pt idx="1">
                  <c:v>94</c:v>
                </c:pt>
                <c:pt idx="2">
                  <c:v>77.8</c:v>
                </c:pt>
                <c:pt idx="3">
                  <c:v>96.3</c:v>
                </c:pt>
                <c:pt idx="4">
                  <c:v>84.3</c:v>
                </c:pt>
                <c:pt idx="5">
                  <c:v>77.8</c:v>
                </c:pt>
                <c:pt idx="6">
                  <c:v>99.5</c:v>
                </c:pt>
                <c:pt idx="7">
                  <c:v>99.5</c:v>
                </c:pt>
                <c:pt idx="8">
                  <c:v>100</c:v>
                </c:pt>
                <c:pt idx="9">
                  <c:v>99.5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'[Для Н.Ш. 2012 верная.xlsx]Лист1'!$D$27:$D$29</c:f>
              <c:strCache>
                <c:ptCount val="1"/>
                <c:pt idx="0">
                  <c:v>Качество по предметам 2010-2011</c:v>
                </c:pt>
              </c:strCache>
            </c:strRef>
          </c:tx>
          <c:cat>
            <c:strRef>
              <c:f>'[Для Н.Ш. 2012 верная.xlsx]Лист1'!$A$30:$A$40</c:f>
              <c:strCache>
                <c:ptCount val="11"/>
                <c:pt idx="0">
                  <c:v>татарский язык</c:v>
                </c:pt>
                <c:pt idx="1">
                  <c:v>татарская литература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окружающий мир</c:v>
                </c:pt>
                <c:pt idx="7">
                  <c:v>музыка</c:v>
                </c:pt>
                <c:pt idx="8">
                  <c:v>изо</c:v>
                </c:pt>
                <c:pt idx="9">
                  <c:v>технология</c:v>
                </c:pt>
                <c:pt idx="10">
                  <c:v>физкультура</c:v>
                </c:pt>
              </c:strCache>
            </c:strRef>
          </c:cat>
          <c:val>
            <c:numRef>
              <c:f>'[Для Н.Ш. 2012 верная.xlsx]Лист1'!$D$30:$D$40</c:f>
              <c:numCache>
                <c:formatCode>General</c:formatCode>
                <c:ptCount val="11"/>
                <c:pt idx="0">
                  <c:v>84.1</c:v>
                </c:pt>
                <c:pt idx="1">
                  <c:v>91.7</c:v>
                </c:pt>
                <c:pt idx="2">
                  <c:v>74.900000000000006</c:v>
                </c:pt>
                <c:pt idx="3">
                  <c:v>93</c:v>
                </c:pt>
                <c:pt idx="4">
                  <c:v>82.5</c:v>
                </c:pt>
                <c:pt idx="5">
                  <c:v>76.900000000000006</c:v>
                </c:pt>
                <c:pt idx="6">
                  <c:v>92</c:v>
                </c:pt>
                <c:pt idx="7">
                  <c:v>100</c:v>
                </c:pt>
                <c:pt idx="8">
                  <c:v>100</c:v>
                </c:pt>
                <c:pt idx="9">
                  <c:v>98.3</c:v>
                </c:pt>
                <c:pt idx="10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'[Для Н.Ш. 2012 верная.xlsx]Лист1'!$E$27:$E$29</c:f>
              <c:strCache>
                <c:ptCount val="1"/>
                <c:pt idx="0">
                  <c:v>Качество по предметам 2011-2012</c:v>
                </c:pt>
              </c:strCache>
            </c:strRef>
          </c:tx>
          <c:cat>
            <c:strRef>
              <c:f>'[Для Н.Ш. 2012 верная.xlsx]Лист1'!$A$30:$A$40</c:f>
              <c:strCache>
                <c:ptCount val="11"/>
                <c:pt idx="0">
                  <c:v>татарский язык</c:v>
                </c:pt>
                <c:pt idx="1">
                  <c:v>татарская литература</c:v>
                </c:pt>
                <c:pt idx="2">
                  <c:v>русский язык</c:v>
                </c:pt>
                <c:pt idx="3">
                  <c:v>литература</c:v>
                </c:pt>
                <c:pt idx="4">
                  <c:v>английский язык</c:v>
                </c:pt>
                <c:pt idx="5">
                  <c:v>математика</c:v>
                </c:pt>
                <c:pt idx="6">
                  <c:v>окружающий мир</c:v>
                </c:pt>
                <c:pt idx="7">
                  <c:v>музыка</c:v>
                </c:pt>
                <c:pt idx="8">
                  <c:v>изо</c:v>
                </c:pt>
                <c:pt idx="9">
                  <c:v>технология</c:v>
                </c:pt>
                <c:pt idx="10">
                  <c:v>физкультура</c:v>
                </c:pt>
              </c:strCache>
            </c:strRef>
          </c:cat>
          <c:val>
            <c:numRef>
              <c:f>'[Для Н.Ш. 2012 верная.xlsx]Лист1'!$E$30:$E$40</c:f>
              <c:numCache>
                <c:formatCode>General</c:formatCode>
                <c:ptCount val="11"/>
                <c:pt idx="0">
                  <c:v>87.9</c:v>
                </c:pt>
                <c:pt idx="1">
                  <c:v>92.9</c:v>
                </c:pt>
                <c:pt idx="2">
                  <c:v>79.900000000000006</c:v>
                </c:pt>
                <c:pt idx="3">
                  <c:v>97.6</c:v>
                </c:pt>
                <c:pt idx="4">
                  <c:v>89.4</c:v>
                </c:pt>
                <c:pt idx="5">
                  <c:v>81</c:v>
                </c:pt>
                <c:pt idx="6">
                  <c:v>98.2</c:v>
                </c:pt>
                <c:pt idx="7">
                  <c:v>100</c:v>
                </c:pt>
                <c:pt idx="8">
                  <c:v>99.7</c:v>
                </c:pt>
                <c:pt idx="9">
                  <c:v>99.7</c:v>
                </c:pt>
                <c:pt idx="10">
                  <c:v>100</c:v>
                </c:pt>
              </c:numCache>
            </c:numRef>
          </c:val>
        </c:ser>
        <c:axId val="88062976"/>
        <c:axId val="88077056"/>
      </c:barChart>
      <c:catAx>
        <c:axId val="88062976"/>
        <c:scaling>
          <c:orientation val="minMax"/>
        </c:scaling>
        <c:axPos val="b"/>
        <c:tickLblPos val="nextTo"/>
        <c:crossAx val="88077056"/>
        <c:crosses val="autoZero"/>
        <c:auto val="1"/>
        <c:lblAlgn val="ctr"/>
        <c:lblOffset val="100"/>
      </c:catAx>
      <c:valAx>
        <c:axId val="88077056"/>
        <c:scaling>
          <c:orientation val="minMax"/>
        </c:scaling>
        <c:axPos val="l"/>
        <c:majorGridlines/>
        <c:numFmt formatCode="General" sourceLinked="1"/>
        <c:tickLblPos val="nextTo"/>
        <c:crossAx val="8806297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'[Лист Microsoft Office Excel.xlsx]Лист1'!$D$4</c:f>
              <c:strCache>
                <c:ptCount val="1"/>
                <c:pt idx="0">
                  <c:v>Качество обучения</c:v>
                </c:pt>
              </c:strCache>
            </c:strRef>
          </c:tx>
          <c:cat>
            <c:strRef>
              <c:f>'[Лист Microsoft Office Excel.xlsx]Лист1'!$C$5:$C$6</c:f>
              <c:strCache>
                <c:ptCount val="2"/>
                <c:pt idx="0">
                  <c:v>2010-2011</c:v>
                </c:pt>
                <c:pt idx="1">
                  <c:v>2011-2012</c:v>
                </c:pt>
              </c:strCache>
            </c:strRef>
          </c:cat>
          <c:val>
            <c:numRef>
              <c:f>'[Лист Microsoft Office Excel.xlsx]Лист1'!$D$5:$D$6</c:f>
              <c:numCache>
                <c:formatCode>0.00%</c:formatCode>
                <c:ptCount val="2"/>
                <c:pt idx="0">
                  <c:v>0.65200000000000191</c:v>
                </c:pt>
                <c:pt idx="1">
                  <c:v>0.72800000000000065</c:v>
                </c:pt>
              </c:numCache>
            </c:numRef>
          </c:val>
        </c:ser>
        <c:axId val="89948160"/>
        <c:axId val="89949696"/>
      </c:barChart>
      <c:catAx>
        <c:axId val="89948160"/>
        <c:scaling>
          <c:orientation val="minMax"/>
        </c:scaling>
        <c:axPos val="b"/>
        <c:tickLblPos val="nextTo"/>
        <c:crossAx val="89949696"/>
        <c:crosses val="autoZero"/>
        <c:auto val="1"/>
        <c:lblAlgn val="ctr"/>
        <c:lblOffset val="100"/>
      </c:catAx>
      <c:valAx>
        <c:axId val="89949696"/>
        <c:scaling>
          <c:orientation val="minMax"/>
        </c:scaling>
        <c:axPos val="l"/>
        <c:majorGridlines/>
        <c:numFmt formatCode="0.00%" sourceLinked="1"/>
        <c:tickLblPos val="nextTo"/>
        <c:crossAx val="89948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7DB3-A1F2-4F93-985E-B501658ED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школа33</Company>
  <LinksUpToDate>false</LinksUpToDate>
  <CharactersWithSpaces>12350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школы33</dc:creator>
  <cp:keywords/>
  <dc:description/>
  <cp:lastModifiedBy>директор школы33</cp:lastModifiedBy>
  <cp:revision>3</cp:revision>
  <cp:lastPrinted>2011-06-27T08:36:00Z</cp:lastPrinted>
  <dcterms:created xsi:type="dcterms:W3CDTF">2012-08-14T04:42:00Z</dcterms:created>
  <dcterms:modified xsi:type="dcterms:W3CDTF">2012-08-14T04:43:00Z</dcterms:modified>
</cp:coreProperties>
</file>